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B04BC7" w14:textId="7B127474" w:rsidR="00E34950" w:rsidRPr="00E34950" w:rsidRDefault="00F308CB" w:rsidP="00E34950">
      <w:pPr>
        <w:jc w:val="right"/>
        <w:rPr>
          <w:rFonts w:ascii="Arial Black" w:hAnsi="Arial Black" w:cs="Arial Black"/>
          <w:color w:val="000000"/>
          <w:sz w:val="22"/>
          <w:szCs w:val="22"/>
        </w:rPr>
      </w:pPr>
      <w:r>
        <w:cr/>
      </w:r>
      <w:r w:rsidR="00A36827">
        <w:rPr>
          <w:noProof/>
          <w:lang w:eastAsia="pl-PL"/>
        </w:rPr>
        <w:drawing>
          <wp:anchor distT="0" distB="0" distL="0" distR="0" simplePos="0" relativeHeight="251657728" behindDoc="0" locked="0" layoutInCell="1" allowOverlap="1" wp14:anchorId="0619F78E" wp14:editId="2D3AB0E5">
            <wp:simplePos x="0" y="0"/>
            <wp:positionH relativeFrom="page">
              <wp:posOffset>720090</wp:posOffset>
            </wp:positionH>
            <wp:positionV relativeFrom="page">
              <wp:posOffset>447675</wp:posOffset>
            </wp:positionV>
            <wp:extent cx="6119495" cy="1535430"/>
            <wp:effectExtent l="0" t="0" r="0" b="0"/>
            <wp:wrapSquare wrapText="larges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1535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34950">
        <w:rPr>
          <w:rFonts w:ascii="Arial Black" w:hAnsi="Arial Black" w:cs="Arial Black"/>
          <w:color w:val="000000"/>
          <w:sz w:val="22"/>
          <w:szCs w:val="22"/>
        </w:rPr>
        <w:t xml:space="preserve">Warszawa, </w:t>
      </w:r>
      <w:r w:rsidR="007F2087">
        <w:rPr>
          <w:rFonts w:ascii="Arial Black" w:hAnsi="Arial Black" w:cs="Arial Black"/>
          <w:color w:val="000000"/>
          <w:sz w:val="22"/>
          <w:szCs w:val="22"/>
        </w:rPr>
        <w:t>25</w:t>
      </w:r>
      <w:r w:rsidR="00DF7921">
        <w:rPr>
          <w:rFonts w:ascii="Arial Black" w:hAnsi="Arial Black" w:cs="Arial Black"/>
          <w:color w:val="000000"/>
          <w:sz w:val="22"/>
          <w:szCs w:val="22"/>
        </w:rPr>
        <w:t xml:space="preserve"> </w:t>
      </w:r>
      <w:r w:rsidR="00E34950">
        <w:rPr>
          <w:rFonts w:ascii="Arial Black" w:hAnsi="Arial Black" w:cs="Arial Black"/>
          <w:color w:val="000000"/>
          <w:sz w:val="22"/>
          <w:szCs w:val="22"/>
        </w:rPr>
        <w:t>marca 2021 r.</w:t>
      </w:r>
    </w:p>
    <w:p w14:paraId="4157FFAA" w14:textId="77777777" w:rsidR="00E34950" w:rsidRDefault="00E34950">
      <w:pPr>
        <w:rPr>
          <w:rFonts w:ascii="Arial Black" w:hAnsi="Arial Black" w:cs="Arial Black"/>
          <w:color w:val="000000"/>
          <w:sz w:val="30"/>
          <w:szCs w:val="30"/>
        </w:rPr>
      </w:pPr>
    </w:p>
    <w:p w14:paraId="67F7E5A9" w14:textId="28A606AB" w:rsidR="00F308CB" w:rsidRDefault="00F308CB">
      <w:pPr>
        <w:rPr>
          <w:rFonts w:ascii="Arial Black" w:hAnsi="Arial Black" w:cs="Arial Black"/>
          <w:color w:val="000000"/>
          <w:sz w:val="30"/>
          <w:szCs w:val="30"/>
        </w:rPr>
      </w:pPr>
      <w:r>
        <w:rPr>
          <w:rFonts w:ascii="Arial Black" w:hAnsi="Arial Black" w:cs="Arial Black"/>
          <w:color w:val="000000"/>
          <w:sz w:val="30"/>
          <w:szCs w:val="30"/>
        </w:rPr>
        <w:t>INFORMACJA</w:t>
      </w:r>
      <w:r w:rsidR="00E34950">
        <w:rPr>
          <w:rFonts w:ascii="Arial Black" w:hAnsi="Arial Black" w:cs="Arial Black"/>
          <w:color w:val="000000"/>
          <w:sz w:val="30"/>
          <w:szCs w:val="30"/>
        </w:rPr>
        <w:t xml:space="preserve"> PRASOWA</w:t>
      </w:r>
    </w:p>
    <w:p w14:paraId="045AA784" w14:textId="77777777" w:rsidR="00150D7B" w:rsidRDefault="00150D7B">
      <w:pPr>
        <w:rPr>
          <w:rFonts w:ascii="Arial Black" w:hAnsi="Arial Black" w:cs="Arial Black"/>
          <w:color w:val="000000"/>
          <w:sz w:val="30"/>
          <w:szCs w:val="30"/>
        </w:rPr>
      </w:pPr>
    </w:p>
    <w:p w14:paraId="1591A5A6" w14:textId="77777777" w:rsidR="003C0481" w:rsidRPr="00EA2B6C" w:rsidRDefault="003C0481">
      <w:pPr>
        <w:rPr>
          <w:rFonts w:ascii="Arial Black" w:hAnsi="Arial Black" w:cs="Arial Black"/>
          <w:color w:val="000000"/>
          <w:sz w:val="22"/>
          <w:szCs w:val="22"/>
        </w:rPr>
      </w:pPr>
    </w:p>
    <w:p w14:paraId="01420C69" w14:textId="077EDB0C" w:rsidR="003C0481" w:rsidRDefault="0063013A" w:rsidP="00EA2B6C">
      <w:pPr>
        <w:spacing w:line="360" w:lineRule="auto"/>
        <w:jc w:val="center"/>
        <w:rPr>
          <w:rFonts w:asciiTheme="minorHAnsi" w:hAnsiTheme="minorHAnsi" w:cstheme="minorHAnsi"/>
          <w:b/>
          <w:bCs/>
          <w:sz w:val="22"/>
          <w:szCs w:val="22"/>
        </w:rPr>
      </w:pPr>
      <w:r>
        <w:rPr>
          <w:rFonts w:asciiTheme="minorHAnsi" w:hAnsiTheme="minorHAnsi" w:cstheme="minorHAnsi"/>
          <w:b/>
          <w:bCs/>
          <w:color w:val="000000"/>
          <w:sz w:val="22"/>
          <w:szCs w:val="22"/>
        </w:rPr>
        <w:t>Książka nie jest droga.</w:t>
      </w:r>
      <w:r w:rsidR="00745AE2">
        <w:rPr>
          <w:rFonts w:asciiTheme="minorHAnsi" w:hAnsiTheme="minorHAnsi" w:cstheme="minorHAnsi"/>
          <w:b/>
          <w:bCs/>
          <w:sz w:val="22"/>
          <w:szCs w:val="22"/>
        </w:rPr>
        <w:t xml:space="preserve"> </w:t>
      </w:r>
      <w:r w:rsidR="00014132">
        <w:rPr>
          <w:rFonts w:asciiTheme="minorHAnsi" w:hAnsiTheme="minorHAnsi" w:cstheme="minorHAnsi"/>
          <w:b/>
          <w:bCs/>
          <w:sz w:val="22"/>
          <w:szCs w:val="22"/>
        </w:rPr>
        <w:t xml:space="preserve">Tyle samo </w:t>
      </w:r>
      <w:r w:rsidR="0021694F">
        <w:rPr>
          <w:rFonts w:asciiTheme="minorHAnsi" w:hAnsiTheme="minorHAnsi" w:cstheme="minorHAnsi"/>
          <w:b/>
          <w:bCs/>
          <w:sz w:val="22"/>
          <w:szCs w:val="22"/>
        </w:rPr>
        <w:t>płacimy w</w:t>
      </w:r>
      <w:r w:rsidR="00014132">
        <w:rPr>
          <w:rFonts w:asciiTheme="minorHAnsi" w:hAnsiTheme="minorHAnsi" w:cstheme="minorHAnsi"/>
          <w:b/>
          <w:bCs/>
          <w:sz w:val="22"/>
          <w:szCs w:val="22"/>
        </w:rPr>
        <w:t xml:space="preserve"> </w:t>
      </w:r>
      <w:r w:rsidR="0021694F">
        <w:rPr>
          <w:rFonts w:asciiTheme="minorHAnsi" w:hAnsiTheme="minorHAnsi" w:cstheme="minorHAnsi"/>
          <w:b/>
          <w:bCs/>
          <w:sz w:val="22"/>
          <w:szCs w:val="22"/>
        </w:rPr>
        <w:t xml:space="preserve">sieciówce </w:t>
      </w:r>
      <w:r w:rsidR="00014132">
        <w:rPr>
          <w:rFonts w:asciiTheme="minorHAnsi" w:hAnsiTheme="minorHAnsi" w:cstheme="minorHAnsi"/>
          <w:b/>
          <w:bCs/>
          <w:sz w:val="22"/>
          <w:szCs w:val="22"/>
        </w:rPr>
        <w:t>za dwie kawy z mlekiem</w:t>
      </w:r>
    </w:p>
    <w:p w14:paraId="43DF9020" w14:textId="77777777" w:rsidR="0063013A" w:rsidRPr="00EA2B6C" w:rsidRDefault="0063013A" w:rsidP="00EA2B6C">
      <w:pPr>
        <w:spacing w:line="360" w:lineRule="auto"/>
        <w:jc w:val="center"/>
        <w:rPr>
          <w:rFonts w:asciiTheme="minorHAnsi" w:hAnsiTheme="minorHAnsi" w:cstheme="minorHAnsi"/>
          <w:b/>
          <w:bCs/>
          <w:sz w:val="22"/>
          <w:szCs w:val="22"/>
        </w:rPr>
      </w:pPr>
    </w:p>
    <w:p w14:paraId="3851A664" w14:textId="2186C38B" w:rsidR="00FA7E22" w:rsidRDefault="003C0481" w:rsidP="00EA2B6C">
      <w:pPr>
        <w:spacing w:line="360" w:lineRule="auto"/>
        <w:jc w:val="both"/>
        <w:rPr>
          <w:rFonts w:asciiTheme="minorHAnsi" w:hAnsiTheme="minorHAnsi" w:cstheme="minorHAnsi"/>
          <w:b/>
          <w:bCs/>
          <w:color w:val="FF0000"/>
          <w:sz w:val="22"/>
          <w:szCs w:val="22"/>
        </w:rPr>
      </w:pPr>
      <w:r w:rsidRPr="00EA2B6C">
        <w:rPr>
          <w:rFonts w:asciiTheme="minorHAnsi" w:hAnsiTheme="minorHAnsi" w:cstheme="minorHAnsi"/>
          <w:b/>
          <w:bCs/>
          <w:sz w:val="22"/>
          <w:szCs w:val="22"/>
        </w:rPr>
        <w:t>W zeszłym roku Polacy kupili ok. 100 mln książek</w:t>
      </w:r>
      <w:r w:rsidR="00EA2B6C">
        <w:rPr>
          <w:rFonts w:asciiTheme="minorHAnsi" w:hAnsiTheme="minorHAnsi" w:cstheme="minorHAnsi"/>
          <w:b/>
          <w:bCs/>
          <w:sz w:val="22"/>
          <w:szCs w:val="22"/>
        </w:rPr>
        <w:t xml:space="preserve"> –</w:t>
      </w:r>
      <w:r w:rsidR="00EA2B6C" w:rsidRPr="00EA2B6C">
        <w:rPr>
          <w:rFonts w:asciiTheme="minorHAnsi" w:hAnsiTheme="minorHAnsi" w:cstheme="minorHAnsi"/>
          <w:b/>
          <w:bCs/>
          <w:sz w:val="22"/>
          <w:szCs w:val="22"/>
        </w:rPr>
        <w:t xml:space="preserve"> na jedną osobę przypada</w:t>
      </w:r>
      <w:r w:rsidR="00E96005">
        <w:rPr>
          <w:rFonts w:asciiTheme="minorHAnsi" w:hAnsiTheme="minorHAnsi" w:cstheme="minorHAnsi"/>
          <w:b/>
          <w:bCs/>
          <w:sz w:val="22"/>
          <w:szCs w:val="22"/>
        </w:rPr>
        <w:t xml:space="preserve"> więc</w:t>
      </w:r>
      <w:r w:rsidR="00EA2B6C" w:rsidRPr="00EA2B6C">
        <w:rPr>
          <w:rFonts w:asciiTheme="minorHAnsi" w:hAnsiTheme="minorHAnsi" w:cstheme="minorHAnsi"/>
          <w:b/>
          <w:bCs/>
          <w:sz w:val="22"/>
          <w:szCs w:val="22"/>
        </w:rPr>
        <w:t xml:space="preserve"> 2,6 egzemplarza</w:t>
      </w:r>
      <w:r w:rsidR="0063013A">
        <w:rPr>
          <w:rFonts w:asciiTheme="minorHAnsi" w:hAnsiTheme="minorHAnsi" w:cstheme="minorHAnsi"/>
          <w:b/>
          <w:bCs/>
          <w:sz w:val="22"/>
          <w:szCs w:val="22"/>
        </w:rPr>
        <w:t>, jest to wydatek</w:t>
      </w:r>
      <w:r w:rsidR="00606E35">
        <w:rPr>
          <w:rFonts w:asciiTheme="minorHAnsi" w:hAnsiTheme="minorHAnsi" w:cstheme="minorHAnsi"/>
          <w:b/>
          <w:bCs/>
          <w:sz w:val="22"/>
          <w:szCs w:val="22"/>
        </w:rPr>
        <w:t xml:space="preserve"> ok.</w:t>
      </w:r>
      <w:r w:rsidR="00FA7E22">
        <w:rPr>
          <w:rFonts w:asciiTheme="minorHAnsi" w:hAnsiTheme="minorHAnsi" w:cstheme="minorHAnsi"/>
          <w:b/>
          <w:bCs/>
          <w:sz w:val="22"/>
          <w:szCs w:val="22"/>
        </w:rPr>
        <w:t xml:space="preserve"> </w:t>
      </w:r>
      <w:r w:rsidR="0063013A">
        <w:rPr>
          <w:rFonts w:asciiTheme="minorHAnsi" w:hAnsiTheme="minorHAnsi" w:cstheme="minorHAnsi"/>
          <w:b/>
          <w:bCs/>
          <w:sz w:val="22"/>
          <w:szCs w:val="22"/>
        </w:rPr>
        <w:t>60 zł rocznie</w:t>
      </w:r>
      <w:r w:rsidR="00EA2B6C" w:rsidRPr="00EA2B6C">
        <w:rPr>
          <w:rFonts w:asciiTheme="minorHAnsi" w:hAnsiTheme="minorHAnsi" w:cstheme="minorHAnsi"/>
          <w:b/>
          <w:bCs/>
          <w:sz w:val="22"/>
          <w:szCs w:val="22"/>
        </w:rPr>
        <w:t>.</w:t>
      </w:r>
      <w:r w:rsidR="0063013A">
        <w:rPr>
          <w:rFonts w:asciiTheme="minorHAnsi" w:hAnsiTheme="minorHAnsi" w:cstheme="minorHAnsi"/>
          <w:b/>
          <w:bCs/>
          <w:sz w:val="22"/>
          <w:szCs w:val="22"/>
        </w:rPr>
        <w:t xml:space="preserve"> Jednocześnie </w:t>
      </w:r>
      <w:r w:rsidR="005A11FC">
        <w:rPr>
          <w:rFonts w:asciiTheme="minorHAnsi" w:hAnsiTheme="minorHAnsi" w:cstheme="minorHAnsi"/>
          <w:b/>
          <w:bCs/>
          <w:sz w:val="22"/>
          <w:szCs w:val="22"/>
        </w:rPr>
        <w:t>statystyczny</w:t>
      </w:r>
      <w:r w:rsidR="0063013A">
        <w:rPr>
          <w:rFonts w:asciiTheme="minorHAnsi" w:hAnsiTheme="minorHAnsi" w:cstheme="minorHAnsi"/>
          <w:b/>
          <w:bCs/>
          <w:sz w:val="22"/>
          <w:szCs w:val="22"/>
        </w:rPr>
        <w:t xml:space="preserve"> Polak wydaje rocznie na słodycze blisko 300</w:t>
      </w:r>
      <w:r w:rsidR="00150D7B">
        <w:rPr>
          <w:rFonts w:asciiTheme="minorHAnsi" w:hAnsiTheme="minorHAnsi" w:cstheme="minorHAnsi"/>
          <w:b/>
          <w:bCs/>
          <w:sz w:val="22"/>
          <w:szCs w:val="22"/>
        </w:rPr>
        <w:t xml:space="preserve"> </w:t>
      </w:r>
      <w:r w:rsidR="0063013A">
        <w:rPr>
          <w:rFonts w:asciiTheme="minorHAnsi" w:hAnsiTheme="minorHAnsi" w:cstheme="minorHAnsi"/>
          <w:b/>
          <w:bCs/>
          <w:sz w:val="22"/>
          <w:szCs w:val="22"/>
        </w:rPr>
        <w:t xml:space="preserve">zł, na </w:t>
      </w:r>
      <w:r w:rsidR="005D2539">
        <w:rPr>
          <w:rFonts w:asciiTheme="minorHAnsi" w:hAnsiTheme="minorHAnsi" w:cstheme="minorHAnsi"/>
          <w:b/>
          <w:bCs/>
          <w:sz w:val="22"/>
          <w:szCs w:val="22"/>
        </w:rPr>
        <w:t>piwo</w:t>
      </w:r>
      <w:r w:rsidR="00150D7B">
        <w:rPr>
          <w:rFonts w:asciiTheme="minorHAnsi" w:hAnsiTheme="minorHAnsi" w:cstheme="minorHAnsi"/>
          <w:b/>
          <w:bCs/>
          <w:sz w:val="22"/>
          <w:szCs w:val="22"/>
        </w:rPr>
        <w:t xml:space="preserve"> –</w:t>
      </w:r>
      <w:r w:rsidR="00150D7B" w:rsidRPr="00AE2CF7">
        <w:rPr>
          <w:rFonts w:asciiTheme="minorHAnsi" w:hAnsiTheme="minorHAnsi" w:cstheme="minorHAnsi"/>
          <w:b/>
          <w:bCs/>
          <w:color w:val="FF0000"/>
          <w:sz w:val="22"/>
          <w:szCs w:val="22"/>
        </w:rPr>
        <w:t xml:space="preserve"> </w:t>
      </w:r>
      <w:r w:rsidR="00606E35" w:rsidRPr="00606E35">
        <w:rPr>
          <w:rFonts w:asciiTheme="minorHAnsi" w:hAnsiTheme="minorHAnsi" w:cstheme="minorHAnsi"/>
          <w:b/>
          <w:bCs/>
          <w:sz w:val="22"/>
          <w:szCs w:val="22"/>
        </w:rPr>
        <w:t>ok.</w:t>
      </w:r>
      <w:r w:rsidR="00606E35">
        <w:rPr>
          <w:rFonts w:asciiTheme="minorHAnsi" w:hAnsiTheme="minorHAnsi" w:cstheme="minorHAnsi"/>
          <w:b/>
          <w:bCs/>
          <w:sz w:val="22"/>
          <w:szCs w:val="22"/>
        </w:rPr>
        <w:t xml:space="preserve"> </w:t>
      </w:r>
      <w:r w:rsidR="005D2539" w:rsidRPr="00FA7E22">
        <w:rPr>
          <w:rFonts w:asciiTheme="minorHAnsi" w:hAnsiTheme="minorHAnsi" w:cstheme="minorHAnsi"/>
          <w:b/>
          <w:bCs/>
          <w:color w:val="000000" w:themeColor="text1"/>
          <w:sz w:val="22"/>
          <w:szCs w:val="22"/>
        </w:rPr>
        <w:t>550</w:t>
      </w:r>
      <w:r w:rsidR="00150D7B" w:rsidRPr="00FA7E22">
        <w:rPr>
          <w:rFonts w:asciiTheme="minorHAnsi" w:hAnsiTheme="minorHAnsi" w:cstheme="minorHAnsi"/>
          <w:b/>
          <w:bCs/>
          <w:color w:val="000000" w:themeColor="text1"/>
          <w:sz w:val="22"/>
          <w:szCs w:val="22"/>
        </w:rPr>
        <w:t xml:space="preserve"> </w:t>
      </w:r>
      <w:r w:rsidR="0063013A" w:rsidRPr="00FA7E22">
        <w:rPr>
          <w:rFonts w:asciiTheme="minorHAnsi" w:hAnsiTheme="minorHAnsi" w:cstheme="minorHAnsi"/>
          <w:b/>
          <w:bCs/>
          <w:color w:val="000000" w:themeColor="text1"/>
          <w:sz w:val="22"/>
          <w:szCs w:val="22"/>
        </w:rPr>
        <w:t>zł</w:t>
      </w:r>
      <w:r w:rsidR="0063013A">
        <w:rPr>
          <w:rFonts w:asciiTheme="minorHAnsi" w:hAnsiTheme="minorHAnsi" w:cstheme="minorHAnsi"/>
          <w:b/>
          <w:bCs/>
          <w:sz w:val="22"/>
          <w:szCs w:val="22"/>
        </w:rPr>
        <w:t xml:space="preserve">. </w:t>
      </w:r>
      <w:r w:rsidR="009D3FBE">
        <w:rPr>
          <w:rFonts w:asciiTheme="minorHAnsi" w:hAnsiTheme="minorHAnsi" w:cstheme="minorHAnsi"/>
          <w:b/>
          <w:bCs/>
          <w:sz w:val="22"/>
          <w:szCs w:val="22"/>
        </w:rPr>
        <w:t xml:space="preserve">– </w:t>
      </w:r>
      <w:r w:rsidR="0063013A">
        <w:rPr>
          <w:rFonts w:asciiTheme="minorHAnsi" w:hAnsiTheme="minorHAnsi" w:cstheme="minorHAnsi"/>
          <w:b/>
          <w:bCs/>
          <w:sz w:val="22"/>
          <w:szCs w:val="22"/>
        </w:rPr>
        <w:t>W</w:t>
      </w:r>
      <w:r w:rsidR="00EA2B6C" w:rsidRPr="00EA2B6C">
        <w:rPr>
          <w:rFonts w:asciiTheme="minorHAnsi" w:hAnsiTheme="minorHAnsi" w:cstheme="minorHAnsi"/>
          <w:b/>
          <w:bCs/>
          <w:sz w:val="22"/>
          <w:szCs w:val="22"/>
        </w:rPr>
        <w:t>ynik</w:t>
      </w:r>
      <w:r w:rsidR="00321819">
        <w:rPr>
          <w:rFonts w:asciiTheme="minorHAnsi" w:hAnsiTheme="minorHAnsi" w:cstheme="minorHAnsi"/>
          <w:b/>
          <w:bCs/>
          <w:sz w:val="22"/>
          <w:szCs w:val="22"/>
        </w:rPr>
        <w:t xml:space="preserve"> książek</w:t>
      </w:r>
      <w:r w:rsidR="0063013A">
        <w:rPr>
          <w:rFonts w:asciiTheme="minorHAnsi" w:hAnsiTheme="minorHAnsi" w:cstheme="minorHAnsi"/>
          <w:b/>
          <w:bCs/>
          <w:sz w:val="22"/>
          <w:szCs w:val="22"/>
        </w:rPr>
        <w:t xml:space="preserve"> pokazuje</w:t>
      </w:r>
      <w:r w:rsidR="00321819">
        <w:rPr>
          <w:rFonts w:asciiTheme="minorHAnsi" w:hAnsiTheme="minorHAnsi" w:cstheme="minorHAnsi"/>
          <w:b/>
          <w:bCs/>
          <w:sz w:val="22"/>
          <w:szCs w:val="22"/>
        </w:rPr>
        <w:t xml:space="preserve"> zatem</w:t>
      </w:r>
      <w:r w:rsidR="0063013A">
        <w:rPr>
          <w:rFonts w:asciiTheme="minorHAnsi" w:hAnsiTheme="minorHAnsi" w:cstheme="minorHAnsi"/>
          <w:b/>
          <w:bCs/>
          <w:sz w:val="22"/>
          <w:szCs w:val="22"/>
        </w:rPr>
        <w:t xml:space="preserve"> wybór</w:t>
      </w:r>
      <w:r w:rsidR="00321819">
        <w:rPr>
          <w:rFonts w:asciiTheme="minorHAnsi" w:hAnsiTheme="minorHAnsi" w:cstheme="minorHAnsi"/>
          <w:b/>
          <w:bCs/>
          <w:sz w:val="22"/>
          <w:szCs w:val="22"/>
        </w:rPr>
        <w:t>,</w:t>
      </w:r>
      <w:r w:rsidR="0063013A">
        <w:rPr>
          <w:rFonts w:asciiTheme="minorHAnsi" w:hAnsiTheme="minorHAnsi" w:cstheme="minorHAnsi"/>
          <w:b/>
          <w:bCs/>
          <w:sz w:val="22"/>
          <w:szCs w:val="22"/>
        </w:rPr>
        <w:t xml:space="preserve"> a nie brak funduszy</w:t>
      </w:r>
      <w:r w:rsidR="00EA2B6C" w:rsidRPr="00EA2B6C">
        <w:rPr>
          <w:rFonts w:asciiTheme="minorHAnsi" w:hAnsiTheme="minorHAnsi" w:cstheme="minorHAnsi"/>
          <w:b/>
          <w:bCs/>
          <w:sz w:val="22"/>
          <w:szCs w:val="22"/>
        </w:rPr>
        <w:t xml:space="preserve">. </w:t>
      </w:r>
      <w:r w:rsidR="0063013A">
        <w:rPr>
          <w:rFonts w:asciiTheme="minorHAnsi" w:hAnsiTheme="minorHAnsi" w:cstheme="minorHAnsi"/>
          <w:b/>
          <w:bCs/>
          <w:sz w:val="22"/>
          <w:szCs w:val="22"/>
        </w:rPr>
        <w:t>Ś</w:t>
      </w:r>
      <w:r w:rsidR="00EA2B6C" w:rsidRPr="00EA2B6C">
        <w:rPr>
          <w:rFonts w:asciiTheme="minorHAnsi" w:hAnsiTheme="minorHAnsi" w:cstheme="minorHAnsi"/>
          <w:b/>
          <w:bCs/>
          <w:sz w:val="22"/>
          <w:szCs w:val="22"/>
        </w:rPr>
        <w:t xml:space="preserve">rednia cena książki </w:t>
      </w:r>
      <w:r w:rsidR="00EA2B6C">
        <w:rPr>
          <w:rFonts w:asciiTheme="minorHAnsi" w:hAnsiTheme="minorHAnsi" w:cstheme="minorHAnsi"/>
          <w:b/>
          <w:bCs/>
          <w:sz w:val="22"/>
          <w:szCs w:val="22"/>
        </w:rPr>
        <w:t xml:space="preserve">mimo inflacji nie rośnie i wynosi ok. 25 zł. </w:t>
      </w:r>
      <w:r w:rsidR="00014132">
        <w:rPr>
          <w:rFonts w:asciiTheme="minorHAnsi" w:hAnsiTheme="minorHAnsi" w:cstheme="minorHAnsi"/>
          <w:b/>
          <w:bCs/>
          <w:sz w:val="22"/>
          <w:szCs w:val="22"/>
        </w:rPr>
        <w:t>Za mniej więcej tę samą kwotę kupimy dwie kawy z mlekiem</w:t>
      </w:r>
      <w:r w:rsidR="00E96005">
        <w:rPr>
          <w:rFonts w:asciiTheme="minorHAnsi" w:hAnsiTheme="minorHAnsi" w:cstheme="minorHAnsi"/>
          <w:b/>
          <w:bCs/>
          <w:sz w:val="22"/>
          <w:szCs w:val="22"/>
        </w:rPr>
        <w:t xml:space="preserve"> </w:t>
      </w:r>
      <w:r w:rsidR="00014132">
        <w:rPr>
          <w:rFonts w:asciiTheme="minorHAnsi" w:hAnsiTheme="minorHAnsi" w:cstheme="minorHAnsi"/>
          <w:b/>
          <w:bCs/>
          <w:sz w:val="22"/>
          <w:szCs w:val="22"/>
        </w:rPr>
        <w:t xml:space="preserve">w sieciowej kawiarni </w:t>
      </w:r>
      <w:r w:rsidR="00E96005">
        <w:rPr>
          <w:rFonts w:asciiTheme="minorHAnsi" w:hAnsiTheme="minorHAnsi" w:cstheme="minorHAnsi"/>
          <w:b/>
          <w:bCs/>
          <w:sz w:val="22"/>
          <w:szCs w:val="22"/>
        </w:rPr>
        <w:t xml:space="preserve">– komentuje </w:t>
      </w:r>
      <w:r w:rsidR="00E96005" w:rsidRPr="00FA7E22">
        <w:rPr>
          <w:rFonts w:asciiTheme="minorHAnsi" w:hAnsiTheme="minorHAnsi" w:cstheme="minorHAnsi"/>
          <w:b/>
          <w:bCs/>
          <w:color w:val="000000" w:themeColor="text1"/>
          <w:sz w:val="22"/>
          <w:szCs w:val="22"/>
        </w:rPr>
        <w:t xml:space="preserve">Maria Deskur, </w:t>
      </w:r>
      <w:r w:rsidR="00321819" w:rsidRPr="00FA7E22">
        <w:rPr>
          <w:rFonts w:asciiTheme="minorHAnsi" w:hAnsiTheme="minorHAnsi" w:cstheme="minorHAnsi"/>
          <w:b/>
          <w:bCs/>
          <w:color w:val="000000" w:themeColor="text1"/>
          <w:sz w:val="22"/>
          <w:szCs w:val="22"/>
        </w:rPr>
        <w:t>szefowa wydawnictwa</w:t>
      </w:r>
      <w:r w:rsidR="00FA7E22" w:rsidRPr="00FA7E22">
        <w:rPr>
          <w:rFonts w:asciiTheme="minorHAnsi" w:hAnsiTheme="minorHAnsi" w:cstheme="minorHAnsi"/>
          <w:b/>
          <w:bCs/>
          <w:color w:val="000000" w:themeColor="text1"/>
          <w:sz w:val="22"/>
          <w:szCs w:val="22"/>
        </w:rPr>
        <w:t xml:space="preserve"> Burda Książki, które w kwietniu </w:t>
      </w:r>
      <w:r w:rsidR="00606E35">
        <w:rPr>
          <w:rFonts w:asciiTheme="minorHAnsi" w:hAnsiTheme="minorHAnsi" w:cstheme="minorHAnsi"/>
          <w:b/>
          <w:bCs/>
          <w:color w:val="000000" w:themeColor="text1"/>
          <w:sz w:val="22"/>
          <w:szCs w:val="22"/>
        </w:rPr>
        <w:t>zmienia się</w:t>
      </w:r>
      <w:r w:rsidR="00FA7E22" w:rsidRPr="00FA7E22">
        <w:rPr>
          <w:rFonts w:asciiTheme="minorHAnsi" w:hAnsiTheme="minorHAnsi" w:cstheme="minorHAnsi"/>
          <w:b/>
          <w:bCs/>
          <w:color w:val="000000" w:themeColor="text1"/>
          <w:sz w:val="22"/>
          <w:szCs w:val="22"/>
        </w:rPr>
        <w:t xml:space="preserve"> w Słowne.</w:t>
      </w:r>
    </w:p>
    <w:p w14:paraId="3EAE8E3E" w14:textId="59BE0E88" w:rsidR="00E84FD9" w:rsidRDefault="00E84FD9" w:rsidP="00EA2B6C">
      <w:pPr>
        <w:spacing w:line="360" w:lineRule="auto"/>
        <w:jc w:val="both"/>
        <w:rPr>
          <w:rFonts w:asciiTheme="minorHAnsi" w:hAnsiTheme="minorHAnsi" w:cstheme="minorHAnsi"/>
          <w:b/>
          <w:bCs/>
          <w:color w:val="FF0000"/>
          <w:sz w:val="22"/>
          <w:szCs w:val="22"/>
        </w:rPr>
      </w:pPr>
    </w:p>
    <w:p w14:paraId="6B406D91" w14:textId="77777777" w:rsidR="00FA7E22" w:rsidRDefault="00FA7E22" w:rsidP="00EA2B6C">
      <w:pPr>
        <w:spacing w:line="360" w:lineRule="auto"/>
        <w:jc w:val="both"/>
        <w:rPr>
          <w:rFonts w:asciiTheme="minorHAnsi" w:hAnsiTheme="minorHAnsi" w:cstheme="minorHAnsi"/>
          <w:b/>
          <w:bCs/>
          <w:sz w:val="22"/>
          <w:szCs w:val="22"/>
        </w:rPr>
      </w:pPr>
    </w:p>
    <w:p w14:paraId="0593286B" w14:textId="069D70D3" w:rsidR="00E84FD9" w:rsidRDefault="00E84FD9" w:rsidP="00EA2B6C">
      <w:pPr>
        <w:spacing w:line="360" w:lineRule="auto"/>
        <w:jc w:val="both"/>
        <w:rPr>
          <w:rFonts w:asciiTheme="minorHAnsi" w:hAnsiTheme="minorHAnsi" w:cstheme="minorHAnsi"/>
          <w:sz w:val="22"/>
          <w:szCs w:val="22"/>
        </w:rPr>
      </w:pPr>
      <w:r w:rsidRPr="00E84FD9">
        <w:rPr>
          <w:rFonts w:asciiTheme="minorHAnsi" w:hAnsiTheme="minorHAnsi" w:cstheme="minorHAnsi"/>
          <w:sz w:val="22"/>
          <w:szCs w:val="22"/>
        </w:rPr>
        <w:t xml:space="preserve">Z </w:t>
      </w:r>
      <w:r>
        <w:rPr>
          <w:rFonts w:asciiTheme="minorHAnsi" w:hAnsiTheme="minorHAnsi" w:cstheme="minorHAnsi"/>
          <w:sz w:val="22"/>
          <w:szCs w:val="22"/>
        </w:rPr>
        <w:t>szacunków, którymi podzielił się na łamach</w:t>
      </w:r>
      <w:r w:rsidR="00804101">
        <w:rPr>
          <w:rFonts w:asciiTheme="minorHAnsi" w:hAnsiTheme="minorHAnsi" w:cstheme="minorHAnsi"/>
          <w:sz w:val="22"/>
          <w:szCs w:val="22"/>
        </w:rPr>
        <w:t xml:space="preserve"> dwutygodnika</w:t>
      </w:r>
      <w:r>
        <w:rPr>
          <w:rFonts w:asciiTheme="minorHAnsi" w:hAnsiTheme="minorHAnsi" w:cstheme="minorHAnsi"/>
          <w:sz w:val="22"/>
          <w:szCs w:val="22"/>
        </w:rPr>
        <w:t xml:space="preserve"> „Bibliotek</w:t>
      </w:r>
      <w:r w:rsidR="00804101">
        <w:rPr>
          <w:rFonts w:asciiTheme="minorHAnsi" w:hAnsiTheme="minorHAnsi" w:cstheme="minorHAnsi"/>
          <w:sz w:val="22"/>
          <w:szCs w:val="22"/>
        </w:rPr>
        <w:t>a</w:t>
      </w:r>
      <w:r>
        <w:rPr>
          <w:rFonts w:asciiTheme="minorHAnsi" w:hAnsiTheme="minorHAnsi" w:cstheme="minorHAnsi"/>
          <w:sz w:val="22"/>
          <w:szCs w:val="22"/>
        </w:rPr>
        <w:t xml:space="preserve"> Analiz” </w:t>
      </w:r>
      <w:r w:rsidRPr="00E84FD9">
        <w:rPr>
          <w:rFonts w:asciiTheme="minorHAnsi" w:hAnsiTheme="minorHAnsi" w:cstheme="minorHAnsi" w:hint="eastAsia"/>
          <w:sz w:val="22"/>
          <w:szCs w:val="22"/>
        </w:rPr>
        <w:t>Renek Mendru</w:t>
      </w:r>
      <w:r>
        <w:rPr>
          <w:rFonts w:asciiTheme="minorHAnsi" w:hAnsiTheme="minorHAnsi" w:cstheme="minorHAnsi"/>
          <w:sz w:val="22"/>
          <w:szCs w:val="22"/>
        </w:rPr>
        <w:t>ń z</w:t>
      </w:r>
      <w:r w:rsidRPr="00E84FD9">
        <w:rPr>
          <w:rFonts w:asciiTheme="minorHAnsi" w:hAnsiTheme="minorHAnsi" w:cstheme="minorHAnsi" w:hint="eastAsia"/>
          <w:sz w:val="22"/>
          <w:szCs w:val="22"/>
        </w:rPr>
        <w:t xml:space="preserve"> Nielsen BookScan Polska</w:t>
      </w:r>
      <w:r>
        <w:rPr>
          <w:rFonts w:asciiTheme="minorHAnsi" w:hAnsiTheme="minorHAnsi" w:cstheme="minorHAnsi"/>
          <w:sz w:val="22"/>
          <w:szCs w:val="22"/>
        </w:rPr>
        <w:t xml:space="preserve">, wynika, że w 2020 r. klienci indywidualni kupili ok. 100 mln książek. Na jednego Polaka przypada więc 2,6 egzemplarza. Biorąc pod uwagę, że cena detaliczna książki, uwzględniając rabaty, wynosi średnio ok. 25 zł, statystyczny mieszkaniec naszego kraju wydaje na nią </w:t>
      </w:r>
      <w:r w:rsidR="00150D7B">
        <w:rPr>
          <w:rFonts w:asciiTheme="minorHAnsi" w:hAnsiTheme="minorHAnsi" w:cstheme="minorHAnsi"/>
          <w:sz w:val="22"/>
          <w:szCs w:val="22"/>
        </w:rPr>
        <w:t>rocznie</w:t>
      </w:r>
      <w:r>
        <w:rPr>
          <w:rFonts w:asciiTheme="minorHAnsi" w:hAnsiTheme="minorHAnsi" w:cstheme="minorHAnsi"/>
          <w:sz w:val="22"/>
          <w:szCs w:val="22"/>
        </w:rPr>
        <w:t xml:space="preserve"> tylko</w:t>
      </w:r>
      <w:r w:rsidR="00606E35">
        <w:rPr>
          <w:rFonts w:asciiTheme="minorHAnsi" w:hAnsiTheme="minorHAnsi" w:cstheme="minorHAnsi"/>
          <w:sz w:val="22"/>
          <w:szCs w:val="22"/>
        </w:rPr>
        <w:t xml:space="preserve"> ok.</w:t>
      </w:r>
      <w:r w:rsidR="00804101">
        <w:rPr>
          <w:rFonts w:asciiTheme="minorHAnsi" w:hAnsiTheme="minorHAnsi" w:cstheme="minorHAnsi"/>
          <w:sz w:val="22"/>
          <w:szCs w:val="22"/>
        </w:rPr>
        <w:t xml:space="preserve"> </w:t>
      </w:r>
      <w:r w:rsidR="00150D7B">
        <w:rPr>
          <w:rFonts w:asciiTheme="minorHAnsi" w:hAnsiTheme="minorHAnsi" w:cstheme="minorHAnsi"/>
          <w:sz w:val="22"/>
          <w:szCs w:val="22"/>
        </w:rPr>
        <w:t>60 zł.</w:t>
      </w:r>
      <w:r>
        <w:rPr>
          <w:rFonts w:asciiTheme="minorHAnsi" w:hAnsiTheme="minorHAnsi" w:cstheme="minorHAnsi"/>
          <w:sz w:val="22"/>
          <w:szCs w:val="22"/>
        </w:rPr>
        <w:t xml:space="preserve"> </w:t>
      </w:r>
    </w:p>
    <w:p w14:paraId="68080CEA" w14:textId="70EF7B91" w:rsidR="003A67D8" w:rsidRDefault="003A67D8" w:rsidP="00EA2B6C">
      <w:pPr>
        <w:spacing w:line="360" w:lineRule="auto"/>
        <w:jc w:val="both"/>
        <w:rPr>
          <w:rFonts w:asciiTheme="minorHAnsi" w:hAnsiTheme="minorHAnsi" w:cstheme="minorHAnsi"/>
          <w:sz w:val="22"/>
          <w:szCs w:val="22"/>
        </w:rPr>
      </w:pPr>
    </w:p>
    <w:p w14:paraId="2C64BA29" w14:textId="59F22132" w:rsidR="003A67D8" w:rsidRPr="00E94E5F" w:rsidRDefault="00F14302" w:rsidP="00EA2B6C">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Książki vs. </w:t>
      </w:r>
      <w:r w:rsidR="00571E43">
        <w:rPr>
          <w:rFonts w:asciiTheme="minorHAnsi" w:hAnsiTheme="minorHAnsi" w:cstheme="minorHAnsi"/>
          <w:b/>
          <w:bCs/>
          <w:sz w:val="22"/>
          <w:szCs w:val="22"/>
        </w:rPr>
        <w:t>s</w:t>
      </w:r>
      <w:r>
        <w:rPr>
          <w:rFonts w:asciiTheme="minorHAnsi" w:hAnsiTheme="minorHAnsi" w:cstheme="minorHAnsi"/>
          <w:b/>
          <w:bCs/>
          <w:sz w:val="22"/>
          <w:szCs w:val="22"/>
        </w:rPr>
        <w:t>łodycze</w:t>
      </w:r>
      <w:r w:rsidR="00181B89">
        <w:rPr>
          <w:rFonts w:asciiTheme="minorHAnsi" w:hAnsiTheme="minorHAnsi" w:cstheme="minorHAnsi"/>
          <w:b/>
          <w:bCs/>
          <w:sz w:val="22"/>
          <w:szCs w:val="22"/>
        </w:rPr>
        <w:t>,</w:t>
      </w:r>
      <w:r>
        <w:rPr>
          <w:rFonts w:asciiTheme="minorHAnsi" w:hAnsiTheme="minorHAnsi" w:cstheme="minorHAnsi"/>
          <w:b/>
          <w:bCs/>
          <w:sz w:val="22"/>
          <w:szCs w:val="22"/>
        </w:rPr>
        <w:t xml:space="preserve"> </w:t>
      </w:r>
      <w:r w:rsidR="00AE2CF7">
        <w:rPr>
          <w:rFonts w:asciiTheme="minorHAnsi" w:hAnsiTheme="minorHAnsi" w:cstheme="minorHAnsi"/>
          <w:b/>
          <w:bCs/>
          <w:sz w:val="22"/>
          <w:szCs w:val="22"/>
        </w:rPr>
        <w:t>„</w:t>
      </w:r>
      <w:r>
        <w:rPr>
          <w:rFonts w:asciiTheme="minorHAnsi" w:hAnsiTheme="minorHAnsi" w:cstheme="minorHAnsi"/>
          <w:b/>
          <w:bCs/>
          <w:sz w:val="22"/>
          <w:szCs w:val="22"/>
        </w:rPr>
        <w:t>małpki</w:t>
      </w:r>
      <w:r w:rsidR="00AE2CF7">
        <w:rPr>
          <w:rFonts w:asciiTheme="minorHAnsi" w:hAnsiTheme="minorHAnsi" w:cstheme="minorHAnsi"/>
          <w:b/>
          <w:bCs/>
          <w:sz w:val="22"/>
          <w:szCs w:val="22"/>
        </w:rPr>
        <w:t>”</w:t>
      </w:r>
      <w:r w:rsidR="00FA7E22">
        <w:rPr>
          <w:rFonts w:asciiTheme="minorHAnsi" w:hAnsiTheme="minorHAnsi" w:cstheme="minorHAnsi"/>
          <w:b/>
          <w:bCs/>
          <w:sz w:val="22"/>
          <w:szCs w:val="22"/>
        </w:rPr>
        <w:t xml:space="preserve"> i piwa</w:t>
      </w:r>
    </w:p>
    <w:p w14:paraId="1734089C" w14:textId="77777777" w:rsidR="00E84FD9" w:rsidRDefault="00E84FD9" w:rsidP="00EA2B6C">
      <w:pPr>
        <w:spacing w:line="360" w:lineRule="auto"/>
        <w:jc w:val="both"/>
        <w:rPr>
          <w:rFonts w:asciiTheme="minorHAnsi" w:hAnsiTheme="minorHAnsi" w:cstheme="minorHAnsi"/>
          <w:sz w:val="22"/>
          <w:szCs w:val="22"/>
        </w:rPr>
      </w:pPr>
    </w:p>
    <w:p w14:paraId="078B7E71" w14:textId="33074C89" w:rsidR="00E84FD9" w:rsidRDefault="003A67D8" w:rsidP="00EA2B6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Na co więc wydaje więcej? Na pewno na słodycze. Badania firmy Nielsen, które opublikowano w lipcu 2018 r.  dowodzą, że w ciągu roku polscy konsumenci zapłacili </w:t>
      </w:r>
      <w:r w:rsidR="0021694F">
        <w:rPr>
          <w:rFonts w:asciiTheme="minorHAnsi" w:hAnsiTheme="minorHAnsi" w:cstheme="minorHAnsi"/>
          <w:sz w:val="22"/>
          <w:szCs w:val="22"/>
        </w:rPr>
        <w:t xml:space="preserve">za </w:t>
      </w:r>
      <w:r>
        <w:rPr>
          <w:rFonts w:asciiTheme="minorHAnsi" w:hAnsiTheme="minorHAnsi" w:cstheme="minorHAnsi"/>
          <w:sz w:val="22"/>
          <w:szCs w:val="22"/>
        </w:rPr>
        <w:t xml:space="preserve">nie (nie wliczając w to gum do żucia) 11,3 mld zł. Tyle kosztował bowiem zakup 4 mld opakowań słodyczy. </w:t>
      </w:r>
      <w:r w:rsidR="00804101">
        <w:rPr>
          <w:rFonts w:asciiTheme="minorHAnsi" w:hAnsiTheme="minorHAnsi" w:cstheme="minorHAnsi"/>
          <w:sz w:val="22"/>
          <w:szCs w:val="22"/>
        </w:rPr>
        <w:t xml:space="preserve">Co z tego wynika? W </w:t>
      </w:r>
      <w:r w:rsidR="00150D7B">
        <w:rPr>
          <w:rFonts w:asciiTheme="minorHAnsi" w:hAnsiTheme="minorHAnsi" w:cstheme="minorHAnsi"/>
          <w:sz w:val="22"/>
          <w:szCs w:val="22"/>
        </w:rPr>
        <w:t>rocznym</w:t>
      </w:r>
      <w:r w:rsidR="00804101">
        <w:rPr>
          <w:rFonts w:asciiTheme="minorHAnsi" w:hAnsiTheme="minorHAnsi" w:cstheme="minorHAnsi"/>
          <w:sz w:val="22"/>
          <w:szCs w:val="22"/>
        </w:rPr>
        <w:t xml:space="preserve"> rozrachunku Polak wyda</w:t>
      </w:r>
      <w:r w:rsidR="0021694F">
        <w:rPr>
          <w:rFonts w:asciiTheme="minorHAnsi" w:hAnsiTheme="minorHAnsi" w:cstheme="minorHAnsi"/>
          <w:sz w:val="22"/>
          <w:szCs w:val="22"/>
        </w:rPr>
        <w:t>wał</w:t>
      </w:r>
      <w:r w:rsidR="00804101">
        <w:rPr>
          <w:rFonts w:asciiTheme="minorHAnsi" w:hAnsiTheme="minorHAnsi" w:cstheme="minorHAnsi"/>
          <w:sz w:val="22"/>
          <w:szCs w:val="22"/>
        </w:rPr>
        <w:t xml:space="preserve"> na nie średnio </w:t>
      </w:r>
      <w:r w:rsidR="00606E35">
        <w:rPr>
          <w:rFonts w:asciiTheme="minorHAnsi" w:hAnsiTheme="minorHAnsi" w:cstheme="minorHAnsi"/>
          <w:sz w:val="22"/>
          <w:szCs w:val="22"/>
        </w:rPr>
        <w:t>blisko</w:t>
      </w:r>
      <w:r w:rsidR="00804101">
        <w:rPr>
          <w:rFonts w:asciiTheme="minorHAnsi" w:hAnsiTheme="minorHAnsi" w:cstheme="minorHAnsi"/>
          <w:sz w:val="22"/>
          <w:szCs w:val="22"/>
        </w:rPr>
        <w:t xml:space="preserve"> </w:t>
      </w:r>
      <w:r w:rsidR="00150D7B">
        <w:rPr>
          <w:rFonts w:asciiTheme="minorHAnsi" w:hAnsiTheme="minorHAnsi" w:cstheme="minorHAnsi"/>
          <w:sz w:val="22"/>
          <w:szCs w:val="22"/>
        </w:rPr>
        <w:t>300 zł.</w:t>
      </w:r>
    </w:p>
    <w:p w14:paraId="37E0DF88" w14:textId="1FD724B7" w:rsidR="00922F77" w:rsidRDefault="00922F77" w:rsidP="00EA2B6C">
      <w:pPr>
        <w:spacing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Z kolei z danych, które dwa lata temu przedstawił </w:t>
      </w:r>
      <w:r w:rsidRPr="00922F77">
        <w:rPr>
          <w:rFonts w:asciiTheme="minorHAnsi" w:hAnsiTheme="minorHAnsi" w:cstheme="minorHAnsi"/>
          <w:sz w:val="22"/>
          <w:szCs w:val="22"/>
        </w:rPr>
        <w:t>Związek Pracodawców Polski Przemysł Spirytusowy</w:t>
      </w:r>
      <w:r>
        <w:rPr>
          <w:rFonts w:asciiTheme="minorHAnsi" w:hAnsiTheme="minorHAnsi" w:cstheme="minorHAnsi"/>
          <w:sz w:val="22"/>
          <w:szCs w:val="22"/>
        </w:rPr>
        <w:t xml:space="preserve"> wynika, że w 2018 r. w Polsce sprzedano </w:t>
      </w:r>
      <w:r w:rsidRPr="00922F77">
        <w:rPr>
          <w:rFonts w:asciiTheme="minorHAnsi" w:hAnsiTheme="minorHAnsi" w:cstheme="minorHAnsi"/>
          <w:sz w:val="22"/>
          <w:szCs w:val="22"/>
        </w:rPr>
        <w:t>510 m</w:t>
      </w:r>
      <w:r w:rsidR="00E94E5F">
        <w:rPr>
          <w:rFonts w:asciiTheme="minorHAnsi" w:hAnsiTheme="minorHAnsi" w:cstheme="minorHAnsi"/>
          <w:sz w:val="22"/>
          <w:szCs w:val="22"/>
        </w:rPr>
        <w:t xml:space="preserve">ln </w:t>
      </w:r>
      <w:r w:rsidRPr="00922F77">
        <w:rPr>
          <w:rFonts w:asciiTheme="minorHAnsi" w:hAnsiTheme="minorHAnsi" w:cstheme="minorHAnsi"/>
          <w:sz w:val="22"/>
          <w:szCs w:val="22"/>
        </w:rPr>
        <w:t>sztuk wódek małych formatów</w:t>
      </w:r>
      <w:r w:rsidR="00E94E5F">
        <w:rPr>
          <w:rFonts w:asciiTheme="minorHAnsi" w:hAnsiTheme="minorHAnsi" w:cstheme="minorHAnsi"/>
          <w:sz w:val="22"/>
          <w:szCs w:val="22"/>
        </w:rPr>
        <w:t xml:space="preserve">, tzw. małpek. Stanowiły one 29 proc. </w:t>
      </w:r>
      <w:r w:rsidR="00E94E5F">
        <w:rPr>
          <w:rFonts w:asciiTheme="minorHAnsi" w:hAnsiTheme="minorHAnsi" w:cstheme="minorHAnsi"/>
          <w:sz w:val="22"/>
          <w:szCs w:val="22"/>
        </w:rPr>
        <w:lastRenderedPageBreak/>
        <w:t xml:space="preserve">proc. rynku alkoholi spirytusowych, którego wartość sięgała 11-14 mld zł. Co z tego wynika? Wartość rynku wódek małych formatów wynosiła co najmniej 3,1 mld. </w:t>
      </w:r>
      <w:r w:rsidR="00E94E5F" w:rsidRPr="00FA7E22">
        <w:rPr>
          <w:rFonts w:asciiTheme="minorHAnsi" w:hAnsiTheme="minorHAnsi" w:cstheme="minorHAnsi"/>
          <w:color w:val="000000" w:themeColor="text1"/>
          <w:sz w:val="22"/>
          <w:szCs w:val="22"/>
        </w:rPr>
        <w:t>A zatem statystyczny Polak wydawał na „małpki”</w:t>
      </w:r>
      <w:r w:rsidR="00F14302" w:rsidRPr="00FA7E22">
        <w:rPr>
          <w:rFonts w:asciiTheme="minorHAnsi" w:hAnsiTheme="minorHAnsi" w:cstheme="minorHAnsi"/>
          <w:color w:val="000000" w:themeColor="text1"/>
          <w:sz w:val="22"/>
          <w:szCs w:val="22"/>
        </w:rPr>
        <w:t xml:space="preserve"> </w:t>
      </w:r>
      <w:r w:rsidR="00150D7B" w:rsidRPr="00FA7E22">
        <w:rPr>
          <w:rFonts w:asciiTheme="minorHAnsi" w:hAnsiTheme="minorHAnsi" w:cstheme="minorHAnsi"/>
          <w:color w:val="000000" w:themeColor="text1"/>
          <w:sz w:val="22"/>
          <w:szCs w:val="22"/>
        </w:rPr>
        <w:t xml:space="preserve">rocznie </w:t>
      </w:r>
      <w:r w:rsidR="00606E35">
        <w:rPr>
          <w:rFonts w:asciiTheme="minorHAnsi" w:hAnsiTheme="minorHAnsi" w:cstheme="minorHAnsi"/>
          <w:color w:val="000000" w:themeColor="text1"/>
          <w:sz w:val="22"/>
          <w:szCs w:val="22"/>
        </w:rPr>
        <w:t xml:space="preserve">ok. </w:t>
      </w:r>
      <w:r w:rsidR="00871BEF" w:rsidRPr="00FA7E22">
        <w:rPr>
          <w:rFonts w:asciiTheme="minorHAnsi" w:hAnsiTheme="minorHAnsi" w:cstheme="minorHAnsi"/>
          <w:color w:val="000000" w:themeColor="text1"/>
          <w:sz w:val="22"/>
          <w:szCs w:val="22"/>
        </w:rPr>
        <w:t>9</w:t>
      </w:r>
      <w:r w:rsidR="00150D7B" w:rsidRPr="00FA7E22">
        <w:rPr>
          <w:rFonts w:asciiTheme="minorHAnsi" w:hAnsiTheme="minorHAnsi" w:cstheme="minorHAnsi"/>
          <w:color w:val="000000" w:themeColor="text1"/>
          <w:sz w:val="22"/>
          <w:szCs w:val="22"/>
        </w:rPr>
        <w:t>0 zł.</w:t>
      </w:r>
    </w:p>
    <w:p w14:paraId="79350766" w14:textId="159A55AD" w:rsidR="00FA7E22" w:rsidRDefault="00FA7E22" w:rsidP="00EA2B6C">
      <w:pPr>
        <w:spacing w:line="360" w:lineRule="auto"/>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Jeszcze </w:t>
      </w:r>
      <w:r w:rsidR="00341115">
        <w:rPr>
          <w:rFonts w:asciiTheme="minorHAnsi" w:hAnsiTheme="minorHAnsi" w:cstheme="minorHAnsi"/>
          <w:color w:val="000000" w:themeColor="text1"/>
          <w:sz w:val="22"/>
          <w:szCs w:val="22"/>
        </w:rPr>
        <w:t>większą kwotę przeznaczają Polacy rocznie na piwo. Biorąc pod uwagę, że statystyczny mieszkaniec naszego kraju wypija rocznie ok. 100 litrów tego trunku (o objętościowej mocy alkoholu co najmniej 0,5 proc. – dane GUS z 2018 r.), a średnia cena półlitrowej butelki to 2,76 zł (dane GUS z 2017 r.) – wyda</w:t>
      </w:r>
      <w:r w:rsidR="00342222">
        <w:rPr>
          <w:rFonts w:asciiTheme="minorHAnsi" w:hAnsiTheme="minorHAnsi" w:cstheme="minorHAnsi"/>
          <w:color w:val="000000" w:themeColor="text1"/>
          <w:sz w:val="22"/>
          <w:szCs w:val="22"/>
        </w:rPr>
        <w:t>je na tę przyjemność</w:t>
      </w:r>
      <w:r w:rsidR="00606E35">
        <w:rPr>
          <w:rFonts w:asciiTheme="minorHAnsi" w:hAnsiTheme="minorHAnsi" w:cstheme="minorHAnsi"/>
          <w:color w:val="000000" w:themeColor="text1"/>
          <w:sz w:val="22"/>
          <w:szCs w:val="22"/>
        </w:rPr>
        <w:t xml:space="preserve"> ok.</w:t>
      </w:r>
      <w:r w:rsidR="00342222">
        <w:rPr>
          <w:rFonts w:asciiTheme="minorHAnsi" w:hAnsiTheme="minorHAnsi" w:cstheme="minorHAnsi"/>
          <w:color w:val="000000" w:themeColor="text1"/>
          <w:sz w:val="22"/>
          <w:szCs w:val="22"/>
        </w:rPr>
        <w:t xml:space="preserve"> 550 zł.</w:t>
      </w:r>
    </w:p>
    <w:p w14:paraId="0CC2F7BE" w14:textId="77777777" w:rsidR="00E6296D" w:rsidRDefault="00E6296D" w:rsidP="00EA2B6C">
      <w:pPr>
        <w:spacing w:line="360" w:lineRule="auto"/>
        <w:jc w:val="both"/>
        <w:rPr>
          <w:rFonts w:asciiTheme="minorHAnsi" w:hAnsiTheme="minorHAnsi" w:cstheme="minorHAnsi"/>
          <w:sz w:val="22"/>
          <w:szCs w:val="22"/>
        </w:rPr>
      </w:pPr>
    </w:p>
    <w:p w14:paraId="465991BC" w14:textId="58E59444" w:rsidR="00DF7950" w:rsidRPr="000D7B87" w:rsidRDefault="000D7B87" w:rsidP="00EA2B6C">
      <w:pPr>
        <w:spacing w:line="360" w:lineRule="auto"/>
        <w:jc w:val="both"/>
        <w:rPr>
          <w:rFonts w:asciiTheme="minorHAnsi" w:hAnsiTheme="minorHAnsi" w:cstheme="minorHAnsi"/>
          <w:b/>
          <w:bCs/>
          <w:sz w:val="22"/>
          <w:szCs w:val="22"/>
        </w:rPr>
      </w:pPr>
      <w:r w:rsidRPr="000D7B87">
        <w:rPr>
          <w:rFonts w:asciiTheme="minorHAnsi" w:hAnsiTheme="minorHAnsi" w:cstheme="minorHAnsi"/>
          <w:b/>
          <w:bCs/>
          <w:sz w:val="22"/>
          <w:szCs w:val="22"/>
        </w:rPr>
        <w:t>Niska cena, wysoka wartość</w:t>
      </w:r>
    </w:p>
    <w:p w14:paraId="1E08D730" w14:textId="77777777" w:rsidR="00DF7950" w:rsidRDefault="00DF7950" w:rsidP="00EA2B6C">
      <w:pPr>
        <w:spacing w:line="360" w:lineRule="auto"/>
        <w:jc w:val="both"/>
        <w:rPr>
          <w:rFonts w:asciiTheme="minorHAnsi" w:hAnsiTheme="minorHAnsi" w:cstheme="minorHAnsi"/>
          <w:sz w:val="22"/>
          <w:szCs w:val="22"/>
        </w:rPr>
      </w:pPr>
    </w:p>
    <w:p w14:paraId="1ED28717" w14:textId="36FF7A78" w:rsidR="00F14302" w:rsidRDefault="00F14302" w:rsidP="00EA2B6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AE2CF7">
        <w:rPr>
          <w:rFonts w:asciiTheme="minorHAnsi" w:hAnsiTheme="minorHAnsi" w:cstheme="minorHAnsi"/>
          <w:i/>
          <w:iCs/>
          <w:sz w:val="22"/>
          <w:szCs w:val="22"/>
        </w:rPr>
        <w:t>Mimo inflacji</w:t>
      </w:r>
      <w:r w:rsidR="00E6296D" w:rsidRPr="00AE2CF7">
        <w:rPr>
          <w:rFonts w:asciiTheme="minorHAnsi" w:hAnsiTheme="minorHAnsi" w:cstheme="minorHAnsi"/>
          <w:i/>
          <w:iCs/>
          <w:sz w:val="22"/>
          <w:szCs w:val="22"/>
        </w:rPr>
        <w:t xml:space="preserve"> </w:t>
      </w:r>
      <w:r w:rsidRPr="00AE2CF7">
        <w:rPr>
          <w:rFonts w:asciiTheme="minorHAnsi" w:hAnsiTheme="minorHAnsi" w:cstheme="minorHAnsi"/>
          <w:i/>
          <w:iCs/>
          <w:sz w:val="22"/>
          <w:szCs w:val="22"/>
        </w:rPr>
        <w:t>średnia detaliczna cena jednej książki, uwzględniając rabaty, nie rośnie</w:t>
      </w:r>
      <w:r w:rsidR="00DF7950" w:rsidRPr="00AE2CF7">
        <w:rPr>
          <w:rFonts w:asciiTheme="minorHAnsi" w:hAnsiTheme="minorHAnsi" w:cstheme="minorHAnsi"/>
          <w:i/>
          <w:iCs/>
          <w:sz w:val="22"/>
          <w:szCs w:val="22"/>
        </w:rPr>
        <w:t xml:space="preserve"> i utrzymuje się na poziomie 25 zł</w:t>
      </w:r>
      <w:r>
        <w:rPr>
          <w:rFonts w:asciiTheme="minorHAnsi" w:hAnsiTheme="minorHAnsi" w:cstheme="minorHAnsi"/>
          <w:sz w:val="22"/>
          <w:szCs w:val="22"/>
        </w:rPr>
        <w:t xml:space="preserve"> – komentuje </w:t>
      </w:r>
      <w:r w:rsidRPr="00FA7E22">
        <w:rPr>
          <w:rFonts w:asciiTheme="minorHAnsi" w:hAnsiTheme="minorHAnsi" w:cstheme="minorHAnsi"/>
          <w:sz w:val="22"/>
          <w:szCs w:val="22"/>
        </w:rPr>
        <w:t>Maria Deskur,</w:t>
      </w:r>
      <w:r w:rsidR="00FA7E22" w:rsidRPr="00FA7E22">
        <w:rPr>
          <w:rFonts w:asciiTheme="minorHAnsi" w:hAnsiTheme="minorHAnsi" w:cstheme="minorHAnsi"/>
          <w:sz w:val="22"/>
          <w:szCs w:val="22"/>
        </w:rPr>
        <w:t xml:space="preserve"> szefowa wydawnictwa Burda Książki, które w kwietniu </w:t>
      </w:r>
      <w:r w:rsidR="00606E35">
        <w:rPr>
          <w:rFonts w:asciiTheme="minorHAnsi" w:hAnsiTheme="minorHAnsi" w:cstheme="minorHAnsi"/>
          <w:sz w:val="22"/>
          <w:szCs w:val="22"/>
        </w:rPr>
        <w:t xml:space="preserve">zmienia </w:t>
      </w:r>
      <w:r w:rsidR="00FA7E22" w:rsidRPr="00FA7E22">
        <w:rPr>
          <w:rFonts w:asciiTheme="minorHAnsi" w:hAnsiTheme="minorHAnsi" w:cstheme="minorHAnsi"/>
          <w:sz w:val="22"/>
          <w:szCs w:val="22"/>
        </w:rPr>
        <w:t>się w Słowne</w:t>
      </w:r>
      <w:r w:rsidR="00FA7E22" w:rsidRPr="00FA7E22">
        <w:rPr>
          <w:rFonts w:asciiTheme="minorHAnsi" w:hAnsiTheme="minorHAnsi" w:cstheme="minorHAnsi"/>
          <w:color w:val="FF0000"/>
          <w:sz w:val="22"/>
          <w:szCs w:val="22"/>
        </w:rPr>
        <w:t>.</w:t>
      </w:r>
      <w:r w:rsidR="00FA7E22">
        <w:rPr>
          <w:rFonts w:asciiTheme="minorHAnsi" w:hAnsiTheme="minorHAnsi" w:cstheme="minorHAnsi"/>
          <w:color w:val="FF0000"/>
          <w:sz w:val="22"/>
          <w:szCs w:val="22"/>
        </w:rPr>
        <w:t xml:space="preserve"> </w:t>
      </w:r>
      <w:r>
        <w:rPr>
          <w:rFonts w:asciiTheme="minorHAnsi" w:hAnsiTheme="minorHAnsi" w:cstheme="minorHAnsi"/>
          <w:sz w:val="22"/>
          <w:szCs w:val="22"/>
        </w:rPr>
        <w:t xml:space="preserve">– </w:t>
      </w:r>
      <w:r w:rsidR="00121DB9" w:rsidRPr="00AE2CF7">
        <w:rPr>
          <w:rFonts w:asciiTheme="minorHAnsi" w:hAnsiTheme="minorHAnsi" w:cstheme="minorHAnsi"/>
          <w:i/>
          <w:iCs/>
          <w:sz w:val="22"/>
          <w:szCs w:val="22"/>
        </w:rPr>
        <w:t>W</w:t>
      </w:r>
      <w:r w:rsidRPr="00AE2CF7">
        <w:rPr>
          <w:rFonts w:asciiTheme="minorHAnsi" w:hAnsiTheme="minorHAnsi" w:cstheme="minorHAnsi"/>
          <w:i/>
          <w:iCs/>
          <w:sz w:val="22"/>
          <w:szCs w:val="22"/>
        </w:rPr>
        <w:t xml:space="preserve"> dyskusjach na temat poziomu czytelnictwa w Polsce</w:t>
      </w:r>
      <w:r w:rsidR="00121DB9" w:rsidRPr="00AE2CF7">
        <w:rPr>
          <w:rFonts w:asciiTheme="minorHAnsi" w:hAnsiTheme="minorHAnsi" w:cstheme="minorHAnsi"/>
          <w:i/>
          <w:iCs/>
          <w:sz w:val="22"/>
          <w:szCs w:val="22"/>
        </w:rPr>
        <w:t xml:space="preserve"> często wraca argument, że Polacy mało czytają</w:t>
      </w:r>
      <w:r w:rsidR="00E6296D" w:rsidRPr="00AE2CF7">
        <w:rPr>
          <w:rFonts w:asciiTheme="minorHAnsi" w:hAnsiTheme="minorHAnsi" w:cstheme="minorHAnsi"/>
          <w:i/>
          <w:iCs/>
          <w:sz w:val="22"/>
          <w:szCs w:val="22"/>
        </w:rPr>
        <w:t>,</w:t>
      </w:r>
      <w:r w:rsidR="00121DB9" w:rsidRPr="00AE2CF7">
        <w:rPr>
          <w:rFonts w:asciiTheme="minorHAnsi" w:hAnsiTheme="minorHAnsi" w:cstheme="minorHAnsi"/>
          <w:i/>
          <w:iCs/>
          <w:sz w:val="22"/>
          <w:szCs w:val="22"/>
        </w:rPr>
        <w:t xml:space="preserve"> ponieważ książki są drogie i nas na nie po prostu nie stać</w:t>
      </w:r>
      <w:r w:rsidRPr="00AE2CF7">
        <w:rPr>
          <w:rFonts w:asciiTheme="minorHAnsi" w:hAnsiTheme="minorHAnsi" w:cstheme="minorHAnsi"/>
          <w:i/>
          <w:iCs/>
          <w:sz w:val="22"/>
          <w:szCs w:val="22"/>
        </w:rPr>
        <w:t xml:space="preserve">. </w:t>
      </w:r>
      <w:r w:rsidR="00321819" w:rsidRPr="00AE2CF7">
        <w:rPr>
          <w:rFonts w:asciiTheme="minorHAnsi" w:hAnsiTheme="minorHAnsi" w:cstheme="minorHAnsi"/>
          <w:i/>
          <w:iCs/>
          <w:sz w:val="22"/>
          <w:szCs w:val="22"/>
        </w:rPr>
        <w:t xml:space="preserve">Szersza analiza pokazuje, że </w:t>
      </w:r>
      <w:r w:rsidR="00E6296D" w:rsidRPr="00AE2CF7">
        <w:rPr>
          <w:rFonts w:asciiTheme="minorHAnsi" w:hAnsiTheme="minorHAnsi" w:cstheme="minorHAnsi"/>
          <w:i/>
          <w:iCs/>
          <w:sz w:val="22"/>
          <w:szCs w:val="22"/>
        </w:rPr>
        <w:t>tak nie jest</w:t>
      </w:r>
      <w:r w:rsidR="00321819" w:rsidRPr="00AE2CF7">
        <w:rPr>
          <w:rFonts w:asciiTheme="minorHAnsi" w:hAnsiTheme="minorHAnsi" w:cstheme="minorHAnsi"/>
          <w:i/>
          <w:iCs/>
          <w:sz w:val="22"/>
          <w:szCs w:val="22"/>
        </w:rPr>
        <w:t>.</w:t>
      </w:r>
      <w:r w:rsidRPr="00AE2CF7">
        <w:rPr>
          <w:rFonts w:asciiTheme="minorHAnsi" w:hAnsiTheme="minorHAnsi" w:cstheme="minorHAnsi"/>
          <w:i/>
          <w:iCs/>
          <w:sz w:val="22"/>
          <w:szCs w:val="22"/>
        </w:rPr>
        <w:t xml:space="preserve"> Polacy wolą</w:t>
      </w:r>
      <w:r w:rsidR="00321819" w:rsidRPr="00AE2CF7">
        <w:rPr>
          <w:rFonts w:asciiTheme="minorHAnsi" w:hAnsiTheme="minorHAnsi" w:cstheme="minorHAnsi"/>
          <w:i/>
          <w:iCs/>
          <w:sz w:val="22"/>
          <w:szCs w:val="22"/>
        </w:rPr>
        <w:t xml:space="preserve"> po prostu</w:t>
      </w:r>
      <w:r w:rsidRPr="00AE2CF7">
        <w:rPr>
          <w:rFonts w:asciiTheme="minorHAnsi" w:hAnsiTheme="minorHAnsi" w:cstheme="minorHAnsi"/>
          <w:i/>
          <w:iCs/>
          <w:sz w:val="22"/>
          <w:szCs w:val="22"/>
        </w:rPr>
        <w:t xml:space="preserve"> wydawać swoje pieniądze na inne cele. </w:t>
      </w:r>
    </w:p>
    <w:p w14:paraId="00AE3E18" w14:textId="37C3B49E" w:rsidR="003F4A11" w:rsidRDefault="003F4A11" w:rsidP="00EA2B6C">
      <w:pPr>
        <w:spacing w:line="360" w:lineRule="auto"/>
        <w:jc w:val="both"/>
        <w:rPr>
          <w:rFonts w:asciiTheme="minorHAnsi" w:hAnsiTheme="minorHAnsi" w:cstheme="minorHAnsi"/>
          <w:sz w:val="22"/>
          <w:szCs w:val="22"/>
        </w:rPr>
      </w:pPr>
      <w:r>
        <w:rPr>
          <w:rFonts w:asciiTheme="minorHAnsi" w:hAnsiTheme="minorHAnsi" w:cstheme="minorHAnsi"/>
          <w:sz w:val="22"/>
          <w:szCs w:val="22"/>
        </w:rPr>
        <w:t>To, że średnia cena książki w Polsce nie jest wysoka, można uświadomić sobie</w:t>
      </w:r>
      <w:r w:rsidR="00321819">
        <w:rPr>
          <w:rFonts w:asciiTheme="minorHAnsi" w:hAnsiTheme="minorHAnsi" w:cstheme="minorHAnsi"/>
          <w:sz w:val="22"/>
          <w:szCs w:val="22"/>
        </w:rPr>
        <w:t xml:space="preserve"> poprzez porów</w:t>
      </w:r>
      <w:r w:rsidR="00E9785C">
        <w:rPr>
          <w:rFonts w:asciiTheme="minorHAnsi" w:hAnsiTheme="minorHAnsi" w:cstheme="minorHAnsi"/>
          <w:sz w:val="22"/>
          <w:szCs w:val="22"/>
        </w:rPr>
        <w:t>n</w:t>
      </w:r>
      <w:r w:rsidR="00321819">
        <w:rPr>
          <w:rFonts w:asciiTheme="minorHAnsi" w:hAnsiTheme="minorHAnsi" w:cstheme="minorHAnsi"/>
          <w:sz w:val="22"/>
          <w:szCs w:val="22"/>
        </w:rPr>
        <w:t xml:space="preserve">anie do innych rzeczy, za które zapłacimy  mniej więcej 25 zł. </w:t>
      </w:r>
      <w:r w:rsidR="00121DB9">
        <w:rPr>
          <w:rFonts w:asciiTheme="minorHAnsi" w:hAnsiTheme="minorHAnsi" w:cstheme="minorHAnsi"/>
          <w:sz w:val="22"/>
          <w:szCs w:val="22"/>
        </w:rPr>
        <w:t>Mogą to być</w:t>
      </w:r>
      <w:r>
        <w:rPr>
          <w:rFonts w:asciiTheme="minorHAnsi" w:hAnsiTheme="minorHAnsi" w:cstheme="minorHAnsi"/>
          <w:sz w:val="22"/>
          <w:szCs w:val="22"/>
        </w:rPr>
        <w:t xml:space="preserve"> dwie kawy z mlekiem z sieciowej kawiarni, </w:t>
      </w:r>
      <w:r w:rsidR="006729BA">
        <w:rPr>
          <w:rFonts w:asciiTheme="minorHAnsi" w:hAnsiTheme="minorHAnsi" w:cstheme="minorHAnsi"/>
          <w:sz w:val="22"/>
          <w:szCs w:val="22"/>
        </w:rPr>
        <w:t xml:space="preserve">zestaw złożony z burgera, frytek i napoju z sieciowej restauracji, pięć litrów benzyny PB 95, dwie paczki papierosów, </w:t>
      </w:r>
      <w:r w:rsidR="00121DB9">
        <w:rPr>
          <w:rFonts w:asciiTheme="minorHAnsi" w:hAnsiTheme="minorHAnsi" w:cstheme="minorHAnsi"/>
          <w:sz w:val="22"/>
          <w:szCs w:val="22"/>
        </w:rPr>
        <w:t>dwa filmy na platformie VOD</w:t>
      </w:r>
      <w:r w:rsidR="00E9785C">
        <w:rPr>
          <w:rFonts w:asciiTheme="minorHAnsi" w:hAnsiTheme="minorHAnsi" w:cstheme="minorHAnsi"/>
          <w:sz w:val="22"/>
          <w:szCs w:val="22"/>
        </w:rPr>
        <w:t>.</w:t>
      </w:r>
    </w:p>
    <w:p w14:paraId="69664904" w14:textId="2371713A" w:rsidR="009F76CD" w:rsidRDefault="009F76CD" w:rsidP="00EA2B6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F7950">
        <w:rPr>
          <w:rFonts w:asciiTheme="minorHAnsi" w:hAnsiTheme="minorHAnsi" w:cstheme="minorHAnsi"/>
          <w:sz w:val="22"/>
          <w:szCs w:val="22"/>
        </w:rPr>
        <w:t xml:space="preserve"> </w:t>
      </w:r>
      <w:r w:rsidRPr="00AE2CF7">
        <w:rPr>
          <w:rFonts w:asciiTheme="minorHAnsi" w:hAnsiTheme="minorHAnsi" w:cstheme="minorHAnsi"/>
          <w:i/>
          <w:iCs/>
          <w:sz w:val="22"/>
          <w:szCs w:val="22"/>
        </w:rPr>
        <w:t>Warto</w:t>
      </w:r>
      <w:r w:rsidR="00E9785C" w:rsidRPr="00AE2CF7">
        <w:rPr>
          <w:rFonts w:asciiTheme="minorHAnsi" w:hAnsiTheme="minorHAnsi" w:cstheme="minorHAnsi"/>
          <w:i/>
          <w:iCs/>
          <w:sz w:val="22"/>
          <w:szCs w:val="22"/>
        </w:rPr>
        <w:t xml:space="preserve"> podkreślić jeszcze jeden istotny aspekt porównania</w:t>
      </w:r>
      <w:r w:rsidR="00DF7950" w:rsidRPr="00AE2CF7">
        <w:rPr>
          <w:rFonts w:asciiTheme="minorHAnsi" w:hAnsiTheme="minorHAnsi" w:cstheme="minorHAnsi"/>
          <w:i/>
          <w:iCs/>
          <w:sz w:val="22"/>
          <w:szCs w:val="22"/>
        </w:rPr>
        <w:t>: z kupionej książki korzysta bardzo często więcej niż jedna osoba</w:t>
      </w:r>
      <w:r w:rsidR="00E9785C" w:rsidRPr="00AE2CF7">
        <w:rPr>
          <w:rFonts w:asciiTheme="minorHAnsi" w:hAnsiTheme="minorHAnsi" w:cstheme="minorHAnsi"/>
          <w:i/>
          <w:iCs/>
          <w:sz w:val="22"/>
          <w:szCs w:val="22"/>
        </w:rPr>
        <w:t>, badania Biblioteki Narodowej pokazują że ponad 3</w:t>
      </w:r>
      <w:r w:rsidR="00121DB9" w:rsidRPr="00AE2CF7">
        <w:rPr>
          <w:rFonts w:asciiTheme="minorHAnsi" w:hAnsiTheme="minorHAnsi" w:cstheme="minorHAnsi"/>
          <w:i/>
          <w:iCs/>
          <w:sz w:val="22"/>
          <w:szCs w:val="22"/>
        </w:rPr>
        <w:t>0</w:t>
      </w:r>
      <w:r w:rsidR="00E6296D" w:rsidRPr="00AE2CF7">
        <w:rPr>
          <w:rFonts w:asciiTheme="minorHAnsi" w:hAnsiTheme="minorHAnsi" w:cstheme="minorHAnsi"/>
          <w:i/>
          <w:iCs/>
          <w:sz w:val="22"/>
          <w:szCs w:val="22"/>
        </w:rPr>
        <w:t xml:space="preserve"> proc.</w:t>
      </w:r>
      <w:r w:rsidR="00E9785C" w:rsidRPr="00AE2CF7">
        <w:rPr>
          <w:rFonts w:asciiTheme="minorHAnsi" w:hAnsiTheme="minorHAnsi" w:cstheme="minorHAnsi"/>
          <w:i/>
          <w:iCs/>
          <w:sz w:val="22"/>
          <w:szCs w:val="22"/>
        </w:rPr>
        <w:t xml:space="preserve"> naszych lektur, to książki pożyczone</w:t>
      </w:r>
      <w:r w:rsidR="00121DB9" w:rsidRPr="00AE2CF7">
        <w:rPr>
          <w:rFonts w:asciiTheme="minorHAnsi" w:hAnsiTheme="minorHAnsi" w:cstheme="minorHAnsi"/>
          <w:i/>
          <w:iCs/>
          <w:sz w:val="22"/>
          <w:szCs w:val="22"/>
        </w:rPr>
        <w:t xml:space="preserve"> od znajomych</w:t>
      </w:r>
      <w:r w:rsidR="00E9785C">
        <w:rPr>
          <w:rFonts w:asciiTheme="minorHAnsi" w:hAnsiTheme="minorHAnsi" w:cstheme="minorHAnsi"/>
          <w:sz w:val="22"/>
          <w:szCs w:val="22"/>
        </w:rPr>
        <w:t xml:space="preserve"> </w:t>
      </w:r>
      <w:r w:rsidR="00DF7950">
        <w:rPr>
          <w:rFonts w:asciiTheme="minorHAnsi" w:hAnsiTheme="minorHAnsi" w:cstheme="minorHAnsi"/>
          <w:sz w:val="22"/>
          <w:szCs w:val="22"/>
        </w:rPr>
        <w:t xml:space="preserve"> – mówi Maria Deskur. – </w:t>
      </w:r>
      <w:r w:rsidR="00E6296D" w:rsidRPr="00AE2CF7">
        <w:rPr>
          <w:rFonts w:asciiTheme="minorHAnsi" w:hAnsiTheme="minorHAnsi" w:cstheme="minorHAnsi"/>
          <w:i/>
          <w:iCs/>
          <w:sz w:val="22"/>
          <w:szCs w:val="22"/>
        </w:rPr>
        <w:t>T</w:t>
      </w:r>
      <w:r w:rsidR="00121DB9" w:rsidRPr="00AE2CF7">
        <w:rPr>
          <w:rFonts w:asciiTheme="minorHAnsi" w:hAnsiTheme="minorHAnsi" w:cstheme="minorHAnsi"/>
          <w:i/>
          <w:iCs/>
          <w:sz w:val="22"/>
          <w:szCs w:val="22"/>
        </w:rPr>
        <w:t>ak więc statystycznie książka jest poniekąd jeszcze o 30</w:t>
      </w:r>
      <w:r w:rsidR="00E6296D" w:rsidRPr="00AE2CF7">
        <w:rPr>
          <w:rFonts w:asciiTheme="minorHAnsi" w:hAnsiTheme="minorHAnsi" w:cstheme="minorHAnsi"/>
          <w:i/>
          <w:iCs/>
          <w:sz w:val="22"/>
          <w:szCs w:val="22"/>
        </w:rPr>
        <w:t xml:space="preserve"> proc.</w:t>
      </w:r>
      <w:r w:rsidR="00121DB9" w:rsidRPr="00AE2CF7">
        <w:rPr>
          <w:rFonts w:asciiTheme="minorHAnsi" w:hAnsiTheme="minorHAnsi" w:cstheme="minorHAnsi"/>
          <w:i/>
          <w:iCs/>
          <w:sz w:val="22"/>
          <w:szCs w:val="22"/>
        </w:rPr>
        <w:t xml:space="preserve"> tańsza niż myślimy. Gdybyśmy zaczęli porównywać dobrodziejstwa wynikające z czytania książek do efektów spożywania</w:t>
      </w:r>
      <w:r w:rsidR="00902B1A" w:rsidRPr="00AE2CF7">
        <w:rPr>
          <w:rFonts w:asciiTheme="minorHAnsi" w:hAnsiTheme="minorHAnsi" w:cstheme="minorHAnsi"/>
          <w:i/>
          <w:iCs/>
          <w:sz w:val="22"/>
          <w:szCs w:val="22"/>
        </w:rPr>
        <w:t xml:space="preserve"> dużej ilości</w:t>
      </w:r>
      <w:r w:rsidR="00121DB9" w:rsidRPr="00AE2CF7">
        <w:rPr>
          <w:rFonts w:asciiTheme="minorHAnsi" w:hAnsiTheme="minorHAnsi" w:cstheme="minorHAnsi"/>
          <w:i/>
          <w:iCs/>
          <w:sz w:val="22"/>
          <w:szCs w:val="22"/>
        </w:rPr>
        <w:t xml:space="preserve"> słodyczy czy alkoholu, skala byłaby trudna do ujęcia. </w:t>
      </w:r>
      <w:r w:rsidR="000D7B87" w:rsidRPr="00AE2CF7">
        <w:rPr>
          <w:rFonts w:asciiTheme="minorHAnsi" w:hAnsiTheme="minorHAnsi" w:cstheme="minorHAnsi"/>
          <w:i/>
          <w:iCs/>
          <w:sz w:val="22"/>
          <w:szCs w:val="22"/>
        </w:rPr>
        <w:t>Dzięki czytaniu rozwijamy przecież swoje kompetencje społeczne</w:t>
      </w:r>
      <w:r w:rsidR="00121DB9" w:rsidRPr="00AE2CF7">
        <w:rPr>
          <w:rFonts w:asciiTheme="minorHAnsi" w:hAnsiTheme="minorHAnsi" w:cstheme="minorHAnsi"/>
          <w:i/>
          <w:iCs/>
          <w:sz w:val="22"/>
          <w:szCs w:val="22"/>
        </w:rPr>
        <w:t>,</w:t>
      </w:r>
      <w:r w:rsidR="000D7B87" w:rsidRPr="00AE2CF7">
        <w:rPr>
          <w:rFonts w:asciiTheme="minorHAnsi" w:hAnsiTheme="minorHAnsi" w:cstheme="minorHAnsi"/>
          <w:i/>
          <w:iCs/>
          <w:sz w:val="22"/>
          <w:szCs w:val="22"/>
        </w:rPr>
        <w:t xml:space="preserve"> emocjonalne i językowe</w:t>
      </w:r>
      <w:r w:rsidR="00121DB9" w:rsidRPr="00AE2CF7">
        <w:rPr>
          <w:rFonts w:asciiTheme="minorHAnsi" w:hAnsiTheme="minorHAnsi" w:cstheme="minorHAnsi"/>
          <w:i/>
          <w:iCs/>
          <w:sz w:val="22"/>
          <w:szCs w:val="22"/>
        </w:rPr>
        <w:t>, zwiększamy swój potencjał na rynku pracy</w:t>
      </w:r>
      <w:r w:rsidR="000D7B87" w:rsidRPr="00AE2CF7">
        <w:rPr>
          <w:rFonts w:asciiTheme="minorHAnsi" w:hAnsiTheme="minorHAnsi" w:cstheme="minorHAnsi"/>
          <w:i/>
          <w:iCs/>
          <w:sz w:val="22"/>
          <w:szCs w:val="22"/>
        </w:rPr>
        <w:t>, obniżamy poziom stresu.</w:t>
      </w:r>
      <w:r w:rsidR="00121DB9" w:rsidRPr="00AE2CF7">
        <w:rPr>
          <w:rFonts w:asciiTheme="minorHAnsi" w:hAnsiTheme="minorHAnsi" w:cstheme="minorHAnsi"/>
          <w:i/>
          <w:iCs/>
          <w:sz w:val="22"/>
          <w:szCs w:val="22"/>
        </w:rPr>
        <w:t xml:space="preserve"> I na taką inwestycję Polak ma 60 zł rocznie, wydając jednocześnie 300 zł na słodycze. Chyba możemy przestać mówić, że książka jest droga. Warto natomiast zastanowić się co zrobić, byśmy byli gotowi i chętni do podjęcia tego niewielkiego wysiłku</w:t>
      </w:r>
      <w:r w:rsidR="00E6296D" w:rsidRPr="00AE2CF7">
        <w:rPr>
          <w:rFonts w:asciiTheme="minorHAnsi" w:hAnsiTheme="minorHAnsi" w:cstheme="minorHAnsi"/>
          <w:i/>
          <w:iCs/>
          <w:sz w:val="22"/>
          <w:szCs w:val="22"/>
        </w:rPr>
        <w:t>,</w:t>
      </w:r>
      <w:r w:rsidR="00121DB9" w:rsidRPr="00AE2CF7">
        <w:rPr>
          <w:rFonts w:asciiTheme="minorHAnsi" w:hAnsiTheme="minorHAnsi" w:cstheme="minorHAnsi"/>
          <w:i/>
          <w:iCs/>
          <w:sz w:val="22"/>
          <w:szCs w:val="22"/>
        </w:rPr>
        <w:t xml:space="preserve"> jakim jednak jest przeczytanie książki w porównaniu ze zjedzeniem batona.</w:t>
      </w:r>
      <w:r w:rsidR="00902B1A" w:rsidRPr="00AE2CF7">
        <w:rPr>
          <w:rFonts w:asciiTheme="minorHAnsi" w:hAnsiTheme="minorHAnsi" w:cstheme="minorHAnsi"/>
          <w:i/>
          <w:iCs/>
          <w:sz w:val="22"/>
          <w:szCs w:val="22"/>
        </w:rPr>
        <w:t xml:space="preserve"> Bo tematem nie jest cena tylko brak mocnego głodu książek.</w:t>
      </w:r>
      <w:r w:rsidR="00902B1A">
        <w:rPr>
          <w:rFonts w:asciiTheme="minorHAnsi" w:hAnsiTheme="minorHAnsi" w:cstheme="minorHAnsi"/>
          <w:sz w:val="22"/>
          <w:szCs w:val="22"/>
        </w:rPr>
        <w:t xml:space="preserve"> </w:t>
      </w:r>
    </w:p>
    <w:p w14:paraId="587301B8" w14:textId="4F15C27D" w:rsidR="00C0357D" w:rsidRDefault="00C0357D" w:rsidP="00EA2B6C">
      <w:pPr>
        <w:spacing w:line="360" w:lineRule="auto"/>
        <w:jc w:val="both"/>
        <w:rPr>
          <w:rFonts w:asciiTheme="minorHAnsi" w:hAnsiTheme="minorHAnsi" w:cstheme="minorHAnsi"/>
          <w:sz w:val="22"/>
          <w:szCs w:val="22"/>
        </w:rPr>
      </w:pPr>
    </w:p>
    <w:p w14:paraId="60338AC5" w14:textId="77777777" w:rsidR="00C0357D" w:rsidRPr="00C0357D" w:rsidRDefault="00C0357D" w:rsidP="00C0357D">
      <w:pPr>
        <w:spacing w:line="360" w:lineRule="auto"/>
        <w:rPr>
          <w:rFonts w:asciiTheme="minorHAnsi" w:hAnsiTheme="minorHAnsi" w:cstheme="minorHAnsi"/>
          <w:sz w:val="22"/>
          <w:szCs w:val="22"/>
        </w:rPr>
      </w:pPr>
    </w:p>
    <w:p w14:paraId="00B08F0B" w14:textId="2E86B13D" w:rsidR="00BF3869" w:rsidRDefault="00BF3869" w:rsidP="00BF3869">
      <w:pPr>
        <w:spacing w:line="360" w:lineRule="auto"/>
        <w:jc w:val="both"/>
        <w:rPr>
          <w:rFonts w:ascii="Calibri" w:hAnsi="Calibri" w:cs="Calibri"/>
          <w:b/>
          <w:color w:val="000000"/>
          <w:sz w:val="22"/>
          <w:szCs w:val="22"/>
        </w:rPr>
      </w:pPr>
      <w:r w:rsidRPr="00683136">
        <w:rPr>
          <w:rFonts w:ascii="Calibri" w:hAnsi="Calibri" w:cs="Calibri"/>
          <w:b/>
          <w:color w:val="000000"/>
          <w:sz w:val="22"/>
          <w:szCs w:val="22"/>
        </w:rPr>
        <w:t xml:space="preserve">O </w:t>
      </w:r>
      <w:r>
        <w:rPr>
          <w:rFonts w:ascii="Calibri" w:hAnsi="Calibri" w:cs="Calibri"/>
          <w:b/>
          <w:color w:val="000000"/>
          <w:sz w:val="22"/>
          <w:szCs w:val="22"/>
        </w:rPr>
        <w:t>w</w:t>
      </w:r>
      <w:r w:rsidRPr="00683136">
        <w:rPr>
          <w:rFonts w:ascii="Calibri" w:hAnsi="Calibri" w:cs="Calibri"/>
          <w:b/>
          <w:color w:val="000000"/>
          <w:sz w:val="22"/>
          <w:szCs w:val="22"/>
        </w:rPr>
        <w:t xml:space="preserve">ydawnictwie </w:t>
      </w:r>
    </w:p>
    <w:p w14:paraId="76B593FA" w14:textId="6D948D4E" w:rsidR="00150D7B" w:rsidRDefault="00150D7B" w:rsidP="00150D7B">
      <w:pPr>
        <w:pStyle w:val="Default"/>
        <w:spacing w:line="360" w:lineRule="auto"/>
        <w:jc w:val="both"/>
        <w:rPr>
          <w:sz w:val="22"/>
          <w:szCs w:val="22"/>
        </w:rPr>
      </w:pPr>
      <w:r>
        <w:rPr>
          <w:sz w:val="22"/>
          <w:szCs w:val="22"/>
        </w:rPr>
        <w:t>Jesteśmy częścią</w:t>
      </w:r>
      <w:r w:rsidRPr="00683136">
        <w:rPr>
          <w:sz w:val="22"/>
          <w:szCs w:val="22"/>
        </w:rPr>
        <w:t xml:space="preserve"> koncernu medialnego Burda Media Polska i równocześnie jednym z liderów na polskim rynku wydawniczym</w:t>
      </w:r>
      <w:r>
        <w:rPr>
          <w:sz w:val="22"/>
          <w:szCs w:val="22"/>
        </w:rPr>
        <w:t>. Od</w:t>
      </w:r>
      <w:r w:rsidRPr="00683136">
        <w:rPr>
          <w:sz w:val="22"/>
          <w:szCs w:val="22"/>
        </w:rPr>
        <w:t xml:space="preserve"> 20 lat</w:t>
      </w:r>
      <w:r>
        <w:rPr>
          <w:sz w:val="22"/>
          <w:szCs w:val="22"/>
        </w:rPr>
        <w:t xml:space="preserve"> nasze książki trafiają do rąk kolejnych pokoleń czytelników – oferujemy</w:t>
      </w:r>
      <w:r w:rsidRPr="00683136">
        <w:rPr>
          <w:sz w:val="22"/>
          <w:szCs w:val="22"/>
        </w:rPr>
        <w:t xml:space="preserve"> 1200 zróżnicowanych tytułów, </w:t>
      </w:r>
      <w:r w:rsidRPr="00FA7E22">
        <w:rPr>
          <w:color w:val="auto"/>
          <w:sz w:val="22"/>
          <w:szCs w:val="22"/>
        </w:rPr>
        <w:t xml:space="preserve">które od kwietnia będą ukazywały się pod nową marką </w:t>
      </w:r>
      <w:r>
        <w:rPr>
          <w:sz w:val="22"/>
          <w:szCs w:val="22"/>
        </w:rPr>
        <w:t>Słowne</w:t>
      </w:r>
      <w:r w:rsidRPr="00683136">
        <w:rPr>
          <w:sz w:val="22"/>
          <w:szCs w:val="22"/>
        </w:rPr>
        <w:t xml:space="preserve"> i</w:t>
      </w:r>
      <w:r>
        <w:rPr>
          <w:sz w:val="22"/>
          <w:szCs w:val="22"/>
        </w:rPr>
        <w:t xml:space="preserve">, tak jak do tej pory, </w:t>
      </w:r>
      <w:r w:rsidRPr="00683136">
        <w:rPr>
          <w:sz w:val="22"/>
          <w:szCs w:val="22"/>
        </w:rPr>
        <w:lastRenderedPageBreak/>
        <w:t xml:space="preserve">National Geographic. W portfolio </w:t>
      </w:r>
      <w:r>
        <w:rPr>
          <w:sz w:val="22"/>
          <w:szCs w:val="22"/>
        </w:rPr>
        <w:t xml:space="preserve">wydawnictwa </w:t>
      </w:r>
      <w:r w:rsidRPr="00683136">
        <w:rPr>
          <w:sz w:val="22"/>
          <w:szCs w:val="22"/>
        </w:rPr>
        <w:t>znajduj</w:t>
      </w:r>
      <w:r>
        <w:rPr>
          <w:sz w:val="22"/>
          <w:szCs w:val="22"/>
        </w:rPr>
        <w:t>ą się:</w:t>
      </w:r>
      <w:r w:rsidRPr="00683136">
        <w:rPr>
          <w:sz w:val="22"/>
          <w:szCs w:val="22"/>
        </w:rPr>
        <w:t xml:space="preserve"> literatur</w:t>
      </w:r>
      <w:r>
        <w:rPr>
          <w:sz w:val="22"/>
          <w:szCs w:val="22"/>
        </w:rPr>
        <w:t>a</w:t>
      </w:r>
      <w:r w:rsidRPr="00683136">
        <w:rPr>
          <w:sz w:val="22"/>
          <w:szCs w:val="22"/>
        </w:rPr>
        <w:t xml:space="preserve"> obyczajow</w:t>
      </w:r>
      <w:r>
        <w:rPr>
          <w:sz w:val="22"/>
          <w:szCs w:val="22"/>
        </w:rPr>
        <w:t>a,</w:t>
      </w:r>
      <w:r w:rsidRPr="00683136">
        <w:rPr>
          <w:sz w:val="22"/>
          <w:szCs w:val="22"/>
        </w:rPr>
        <w:t xml:space="preserve"> krymina</w:t>
      </w:r>
      <w:r w:rsidRPr="00683136">
        <w:rPr>
          <w:rFonts w:hint="cs"/>
          <w:sz w:val="22"/>
          <w:szCs w:val="22"/>
        </w:rPr>
        <w:t>ł</w:t>
      </w:r>
      <w:r w:rsidRPr="00683136">
        <w:rPr>
          <w:sz w:val="22"/>
          <w:szCs w:val="22"/>
        </w:rPr>
        <w:t>y</w:t>
      </w:r>
      <w:r>
        <w:rPr>
          <w:sz w:val="22"/>
          <w:szCs w:val="22"/>
        </w:rPr>
        <w:t>,</w:t>
      </w:r>
      <w:r w:rsidRPr="00683136">
        <w:rPr>
          <w:sz w:val="22"/>
          <w:szCs w:val="22"/>
        </w:rPr>
        <w:t xml:space="preserve"> thrillery</w:t>
      </w:r>
      <w:r>
        <w:rPr>
          <w:sz w:val="22"/>
          <w:szCs w:val="22"/>
        </w:rPr>
        <w:t>, lite</w:t>
      </w:r>
      <w:r w:rsidRPr="00683136">
        <w:rPr>
          <w:sz w:val="22"/>
          <w:szCs w:val="22"/>
        </w:rPr>
        <w:t>ratur</w:t>
      </w:r>
      <w:r>
        <w:rPr>
          <w:sz w:val="22"/>
          <w:szCs w:val="22"/>
        </w:rPr>
        <w:t>a</w:t>
      </w:r>
      <w:r w:rsidRPr="00683136">
        <w:rPr>
          <w:sz w:val="22"/>
          <w:szCs w:val="22"/>
        </w:rPr>
        <w:t xml:space="preserve"> podró</w:t>
      </w:r>
      <w:r w:rsidRPr="00683136">
        <w:rPr>
          <w:rFonts w:hint="cs"/>
          <w:sz w:val="22"/>
          <w:szCs w:val="22"/>
        </w:rPr>
        <w:t>ż</w:t>
      </w:r>
      <w:r w:rsidRPr="00683136">
        <w:rPr>
          <w:sz w:val="22"/>
          <w:szCs w:val="22"/>
        </w:rPr>
        <w:t>nicz</w:t>
      </w:r>
      <w:r>
        <w:rPr>
          <w:sz w:val="22"/>
          <w:szCs w:val="22"/>
        </w:rPr>
        <w:t xml:space="preserve">a, </w:t>
      </w:r>
      <w:r w:rsidRPr="00683136">
        <w:rPr>
          <w:sz w:val="22"/>
          <w:szCs w:val="22"/>
        </w:rPr>
        <w:t>biografie znanych postaci</w:t>
      </w:r>
      <w:r>
        <w:rPr>
          <w:sz w:val="22"/>
          <w:szCs w:val="22"/>
        </w:rPr>
        <w:t xml:space="preserve"> ze</w:t>
      </w:r>
      <w:r w:rsidRPr="00683136">
        <w:rPr>
          <w:sz w:val="22"/>
          <w:szCs w:val="22"/>
        </w:rPr>
        <w:t xml:space="preserve"> </w:t>
      </w:r>
      <w:r w:rsidRPr="00683136">
        <w:rPr>
          <w:rFonts w:hint="cs"/>
          <w:sz w:val="22"/>
          <w:szCs w:val="22"/>
        </w:rPr>
        <w:t>ś</w:t>
      </w:r>
      <w:r w:rsidRPr="00683136">
        <w:rPr>
          <w:sz w:val="22"/>
          <w:szCs w:val="22"/>
        </w:rPr>
        <w:t>wiata mediów, sztuki, sportu, poradnik</w:t>
      </w:r>
      <w:r>
        <w:rPr>
          <w:sz w:val="22"/>
          <w:szCs w:val="22"/>
        </w:rPr>
        <w:t>i, książki</w:t>
      </w:r>
      <w:r w:rsidRPr="00683136">
        <w:rPr>
          <w:sz w:val="22"/>
          <w:szCs w:val="22"/>
        </w:rPr>
        <w:t xml:space="preserve"> dla dzieci</w:t>
      </w:r>
      <w:r>
        <w:rPr>
          <w:sz w:val="22"/>
          <w:szCs w:val="22"/>
        </w:rPr>
        <w:t xml:space="preserve"> i młodzieży.</w:t>
      </w:r>
      <w:r w:rsidRPr="00683136">
        <w:rPr>
          <w:sz w:val="22"/>
          <w:szCs w:val="22"/>
        </w:rPr>
        <w:t xml:space="preserve"> Nasi autorzy byli wielokrotnie nagradzani</w:t>
      </w:r>
      <w:r>
        <w:rPr>
          <w:sz w:val="22"/>
          <w:szCs w:val="22"/>
        </w:rPr>
        <w:t>.</w:t>
      </w:r>
      <w:r w:rsidRPr="00683136">
        <w:rPr>
          <w:sz w:val="22"/>
          <w:szCs w:val="22"/>
        </w:rPr>
        <w:t xml:space="preserve"> Nela Ma</w:t>
      </w:r>
      <w:r w:rsidRPr="00683136">
        <w:rPr>
          <w:rFonts w:hint="cs"/>
          <w:sz w:val="22"/>
          <w:szCs w:val="22"/>
        </w:rPr>
        <w:t>ł</w:t>
      </w:r>
      <w:r w:rsidRPr="00683136">
        <w:rPr>
          <w:sz w:val="22"/>
          <w:szCs w:val="22"/>
        </w:rPr>
        <w:t>a Reporterka cztery lata z rz</w:t>
      </w:r>
      <w:r w:rsidRPr="00683136">
        <w:rPr>
          <w:rFonts w:hint="cs"/>
          <w:sz w:val="22"/>
          <w:szCs w:val="22"/>
        </w:rPr>
        <w:t>ę</w:t>
      </w:r>
      <w:r w:rsidRPr="00683136">
        <w:rPr>
          <w:sz w:val="22"/>
          <w:szCs w:val="22"/>
        </w:rPr>
        <w:t>du zdoby</w:t>
      </w:r>
      <w:r w:rsidRPr="00683136">
        <w:rPr>
          <w:rFonts w:hint="cs"/>
          <w:sz w:val="22"/>
          <w:szCs w:val="22"/>
        </w:rPr>
        <w:t>ł</w:t>
      </w:r>
      <w:r w:rsidRPr="00683136">
        <w:rPr>
          <w:sz w:val="22"/>
          <w:szCs w:val="22"/>
        </w:rPr>
        <w:t>a Bestseller Empiku, zostaj</w:t>
      </w:r>
      <w:r w:rsidRPr="00683136">
        <w:rPr>
          <w:rFonts w:hint="cs"/>
          <w:sz w:val="22"/>
          <w:szCs w:val="22"/>
        </w:rPr>
        <w:t>ą</w:t>
      </w:r>
      <w:r w:rsidRPr="00683136">
        <w:rPr>
          <w:sz w:val="22"/>
          <w:szCs w:val="22"/>
        </w:rPr>
        <w:t>c najm</w:t>
      </w:r>
      <w:r w:rsidRPr="00683136">
        <w:rPr>
          <w:rFonts w:hint="cs"/>
          <w:sz w:val="22"/>
          <w:szCs w:val="22"/>
        </w:rPr>
        <w:t>ł</w:t>
      </w:r>
      <w:r w:rsidRPr="00683136">
        <w:rPr>
          <w:sz w:val="22"/>
          <w:szCs w:val="22"/>
        </w:rPr>
        <w:t>odsz</w:t>
      </w:r>
      <w:r w:rsidRPr="00683136">
        <w:rPr>
          <w:rFonts w:hint="cs"/>
          <w:sz w:val="22"/>
          <w:szCs w:val="22"/>
        </w:rPr>
        <w:t>ą</w:t>
      </w:r>
      <w:r w:rsidRPr="00683136">
        <w:rPr>
          <w:sz w:val="22"/>
          <w:szCs w:val="22"/>
        </w:rPr>
        <w:t xml:space="preserve"> laureatk</w:t>
      </w:r>
      <w:r w:rsidRPr="00683136">
        <w:rPr>
          <w:rFonts w:hint="cs"/>
          <w:sz w:val="22"/>
          <w:szCs w:val="22"/>
        </w:rPr>
        <w:t>ą</w:t>
      </w:r>
      <w:r w:rsidRPr="00683136">
        <w:rPr>
          <w:sz w:val="22"/>
          <w:szCs w:val="22"/>
        </w:rPr>
        <w:t xml:space="preserve"> tej nagrody (w latach: 2016, 2017, 2018, 2019).</w:t>
      </w:r>
      <w:r>
        <w:rPr>
          <w:sz w:val="22"/>
          <w:szCs w:val="22"/>
        </w:rPr>
        <w:t xml:space="preserve"> </w:t>
      </w:r>
    </w:p>
    <w:p w14:paraId="07625E4E" w14:textId="77777777" w:rsidR="00E6296D" w:rsidRDefault="00E6296D" w:rsidP="00E34950">
      <w:pPr>
        <w:spacing w:line="360" w:lineRule="auto"/>
        <w:jc w:val="both"/>
        <w:rPr>
          <w:rFonts w:ascii="Calibri" w:hAnsi="Calibri" w:cs="Calibri"/>
          <w:b/>
          <w:color w:val="000000"/>
          <w:sz w:val="22"/>
          <w:szCs w:val="22"/>
        </w:rPr>
      </w:pPr>
    </w:p>
    <w:p w14:paraId="07D5D8FE" w14:textId="521193DD" w:rsidR="00E34950" w:rsidRPr="00E34950" w:rsidRDefault="00E34950" w:rsidP="00E34950">
      <w:pPr>
        <w:spacing w:line="360" w:lineRule="auto"/>
        <w:jc w:val="both"/>
        <w:rPr>
          <w:rFonts w:ascii="Calibri" w:eastAsia="Calibri" w:hAnsi="Calibri"/>
          <w:b/>
          <w:bCs/>
          <w:sz w:val="22"/>
          <w:szCs w:val="22"/>
          <w:lang w:eastAsia="en-US"/>
        </w:rPr>
      </w:pPr>
      <w:r w:rsidRPr="00683136">
        <w:rPr>
          <w:rFonts w:ascii="Calibri" w:hAnsi="Calibri" w:cs="Calibri"/>
          <w:b/>
          <w:bCs/>
          <w:color w:val="000000"/>
          <w:sz w:val="22"/>
          <w:szCs w:val="22"/>
        </w:rPr>
        <w:t xml:space="preserve">Kontakt dla mediów: </w:t>
      </w:r>
    </w:p>
    <w:p w14:paraId="36C55115" w14:textId="77777777" w:rsidR="00E34950" w:rsidRPr="00316F30" w:rsidRDefault="00E34950" w:rsidP="00E34950">
      <w:pPr>
        <w:rPr>
          <w:rFonts w:ascii="Calibri" w:hAnsi="Calibri" w:cs="Calibri"/>
          <w:sz w:val="22"/>
          <w:szCs w:val="22"/>
        </w:rPr>
      </w:pPr>
      <w:r w:rsidRPr="00316F30">
        <w:rPr>
          <w:rFonts w:ascii="Calibri" w:hAnsi="Calibri" w:cs="Calibri"/>
          <w:sz w:val="22"/>
          <w:szCs w:val="22"/>
        </w:rPr>
        <w:t>Jakub Ziębka</w:t>
      </w:r>
    </w:p>
    <w:p w14:paraId="4AC47695" w14:textId="77777777" w:rsidR="00E34950" w:rsidRPr="00316F30" w:rsidRDefault="00E34950" w:rsidP="00E34950">
      <w:pPr>
        <w:rPr>
          <w:rFonts w:ascii="Calibri" w:hAnsi="Calibri" w:cs="Calibri"/>
          <w:sz w:val="22"/>
          <w:szCs w:val="22"/>
        </w:rPr>
      </w:pPr>
      <w:r w:rsidRPr="00316F30">
        <w:rPr>
          <w:rFonts w:ascii="Calibri" w:hAnsi="Calibri" w:cs="Calibri"/>
          <w:sz w:val="22"/>
          <w:szCs w:val="22"/>
        </w:rPr>
        <w:t>38 Content Communication</w:t>
      </w:r>
    </w:p>
    <w:p w14:paraId="6E0617CE" w14:textId="77777777" w:rsidR="00E34950" w:rsidRPr="00683136" w:rsidRDefault="00E34950" w:rsidP="00E34950">
      <w:pPr>
        <w:rPr>
          <w:rFonts w:ascii="Calibri" w:hAnsi="Calibri" w:cs="Calibri"/>
          <w:sz w:val="22"/>
          <w:szCs w:val="22"/>
          <w:lang w:val="en-GB"/>
        </w:rPr>
      </w:pPr>
      <w:r>
        <w:rPr>
          <w:rFonts w:ascii="Calibri" w:hAnsi="Calibri" w:cs="Calibri"/>
          <w:sz w:val="22"/>
          <w:szCs w:val="22"/>
          <w:lang w:val="en-GB"/>
        </w:rPr>
        <w:t>t</w:t>
      </w:r>
      <w:r w:rsidRPr="00683136">
        <w:rPr>
          <w:rFonts w:ascii="Calibri" w:hAnsi="Calibri" w:cs="Calibri"/>
          <w:sz w:val="22"/>
          <w:szCs w:val="22"/>
          <w:lang w:val="en-GB"/>
        </w:rPr>
        <w:t xml:space="preserve">el. +48 786 936 600 </w:t>
      </w:r>
    </w:p>
    <w:p w14:paraId="7ACC2654" w14:textId="77777777" w:rsidR="00E34950" w:rsidRDefault="00E34950" w:rsidP="00E34950">
      <w:pPr>
        <w:rPr>
          <w:rFonts w:ascii="Calibri" w:hAnsi="Calibri" w:cs="Calibri"/>
          <w:sz w:val="22"/>
          <w:szCs w:val="22"/>
          <w:lang w:val="en-GB"/>
        </w:rPr>
      </w:pPr>
      <w:r w:rsidRPr="00683136">
        <w:rPr>
          <w:rFonts w:ascii="Calibri" w:hAnsi="Calibri" w:cs="Calibri"/>
          <w:sz w:val="22"/>
          <w:szCs w:val="22"/>
          <w:lang w:val="en-GB"/>
        </w:rPr>
        <w:t xml:space="preserve">e-mail: </w:t>
      </w:r>
      <w:hyperlink r:id="rId8" w:history="1">
        <w:r w:rsidRPr="00FC6337">
          <w:rPr>
            <w:rStyle w:val="Hipercze"/>
            <w:rFonts w:ascii="Calibri" w:hAnsi="Calibri" w:cs="Calibri"/>
            <w:sz w:val="22"/>
            <w:szCs w:val="22"/>
            <w:lang w:val="en-GB"/>
          </w:rPr>
          <w:t>jakub.ziebka@38pr.pl</w:t>
        </w:r>
      </w:hyperlink>
      <w:r>
        <w:rPr>
          <w:rFonts w:ascii="Calibri" w:hAnsi="Calibri" w:cs="Calibri"/>
          <w:sz w:val="22"/>
          <w:szCs w:val="22"/>
          <w:lang w:val="en-GB"/>
        </w:rPr>
        <w:t xml:space="preserve"> </w:t>
      </w:r>
    </w:p>
    <w:p w14:paraId="04E76552" w14:textId="77777777" w:rsidR="00E34950" w:rsidRDefault="00E34950" w:rsidP="00E34950">
      <w:pPr>
        <w:rPr>
          <w:rFonts w:ascii="Calibri" w:hAnsi="Calibri" w:cs="Calibri"/>
          <w:sz w:val="22"/>
          <w:szCs w:val="22"/>
          <w:lang w:val="en-GB"/>
        </w:rPr>
      </w:pPr>
    </w:p>
    <w:p w14:paraId="4C6E41F8" w14:textId="1CAD2A1C" w:rsidR="00345FF4" w:rsidRPr="00CB25FA" w:rsidRDefault="00345FF4" w:rsidP="00345FF4">
      <w:pPr>
        <w:rPr>
          <w:rFonts w:ascii="Calibri" w:hAnsi="Calibri" w:cs="Calibri"/>
          <w:sz w:val="22"/>
          <w:szCs w:val="22"/>
          <w:lang w:val="en-GB"/>
        </w:rPr>
      </w:pPr>
    </w:p>
    <w:p w14:paraId="3CE5A25B" w14:textId="77777777" w:rsidR="00345FF4" w:rsidRDefault="00345FF4" w:rsidP="00345FF4">
      <w:pPr>
        <w:rPr>
          <w:rFonts w:ascii="Calibri" w:hAnsi="Calibri" w:cs="Calibri"/>
          <w:sz w:val="22"/>
          <w:szCs w:val="22"/>
          <w:lang w:val="en-GB"/>
        </w:rPr>
      </w:pPr>
    </w:p>
    <w:p w14:paraId="5092600A" w14:textId="77777777" w:rsidR="00E34950" w:rsidRPr="002523F9" w:rsidRDefault="00E34950" w:rsidP="00345FF4">
      <w:pPr>
        <w:rPr>
          <w:rFonts w:ascii="Calibri" w:hAnsi="Calibri" w:cs="Calibri"/>
          <w:color w:val="000000"/>
          <w:sz w:val="22"/>
          <w:szCs w:val="22"/>
          <w:lang w:val="en-GB"/>
        </w:rPr>
      </w:pPr>
    </w:p>
    <w:p w14:paraId="1A7B3774" w14:textId="77777777" w:rsidR="00E34950" w:rsidRPr="00E34950" w:rsidRDefault="00E34950">
      <w:pPr>
        <w:rPr>
          <w:rFonts w:ascii="Arial Black" w:hAnsi="Arial Black" w:cs="Arial Black"/>
          <w:color w:val="000000"/>
          <w:sz w:val="30"/>
          <w:szCs w:val="30"/>
          <w:lang w:val="en-GB"/>
        </w:rPr>
      </w:pPr>
    </w:p>
    <w:p w14:paraId="040B0C20" w14:textId="77777777" w:rsidR="00E34950" w:rsidRPr="00E34950" w:rsidRDefault="00E34950">
      <w:pPr>
        <w:rPr>
          <w:rFonts w:ascii="Calibri" w:hAnsi="Calibri" w:cs="Calibri"/>
          <w:b/>
          <w:color w:val="000000"/>
          <w:sz w:val="22"/>
          <w:szCs w:val="22"/>
          <w:lang w:val="en-GB"/>
        </w:rPr>
      </w:pPr>
    </w:p>
    <w:p w14:paraId="36DCD6D5" w14:textId="77777777" w:rsidR="00F308CB" w:rsidRPr="00E34950" w:rsidRDefault="00F308CB">
      <w:pPr>
        <w:rPr>
          <w:rFonts w:ascii="Calibri" w:hAnsi="Calibri" w:cs="Calibri"/>
          <w:b/>
          <w:color w:val="000000"/>
          <w:sz w:val="22"/>
          <w:szCs w:val="22"/>
          <w:lang w:val="en-GB"/>
        </w:rPr>
      </w:pPr>
    </w:p>
    <w:p w14:paraId="512A6D7D" w14:textId="77777777" w:rsidR="00F308CB" w:rsidRPr="00E34950" w:rsidRDefault="00F308CB">
      <w:pPr>
        <w:rPr>
          <w:rFonts w:ascii="Calibri" w:hAnsi="Calibri" w:cs="Calibri"/>
          <w:b/>
          <w:color w:val="000000"/>
          <w:sz w:val="22"/>
          <w:szCs w:val="22"/>
          <w:lang w:val="en-GB"/>
        </w:rPr>
      </w:pPr>
    </w:p>
    <w:p w14:paraId="63B73285" w14:textId="77777777" w:rsidR="00F308CB" w:rsidRPr="00E34950" w:rsidRDefault="00F308CB">
      <w:pPr>
        <w:rPr>
          <w:lang w:val="en-GB"/>
        </w:rPr>
      </w:pPr>
    </w:p>
    <w:sectPr w:rsidR="00F308CB" w:rsidRPr="00E34950" w:rsidSect="00B70CC0">
      <w:headerReference w:type="first" r:id="rId9"/>
      <w:footerReference w:type="first" r:id="rId10"/>
      <w:pgSz w:w="11906" w:h="16838"/>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28506" w14:textId="77777777" w:rsidR="00A653D9" w:rsidRDefault="00A653D9">
      <w:r>
        <w:separator/>
      </w:r>
    </w:p>
  </w:endnote>
  <w:endnote w:type="continuationSeparator" w:id="0">
    <w:p w14:paraId="182F9B42" w14:textId="77777777" w:rsidR="00A653D9" w:rsidRDefault="00A6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1A78" w14:textId="77777777" w:rsidR="00F308CB" w:rsidRDefault="00A36827">
    <w:pPr>
      <w:pStyle w:val="Tekstpodstawowy"/>
      <w:shd w:val="clear" w:color="auto" w:fill="FFFFFF"/>
    </w:pPr>
    <w:r>
      <w:rPr>
        <w:noProof/>
        <w:lang w:eastAsia="pl-PL"/>
      </w:rPr>
      <w:drawing>
        <wp:anchor distT="0" distB="0" distL="0" distR="0" simplePos="0" relativeHeight="251658752" behindDoc="0" locked="0" layoutInCell="1" allowOverlap="1" wp14:anchorId="10D786CA" wp14:editId="375A9EEB">
          <wp:simplePos x="0" y="0"/>
          <wp:positionH relativeFrom="page">
            <wp:posOffset>2999105</wp:posOffset>
          </wp:positionH>
          <wp:positionV relativeFrom="page">
            <wp:posOffset>9666605</wp:posOffset>
          </wp:positionV>
          <wp:extent cx="3816985" cy="621665"/>
          <wp:effectExtent l="0" t="0" r="0" b="0"/>
          <wp:wrapSquare wrapText="larges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985" cy="621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b/>
        <w:bCs/>
        <w:noProof/>
        <w:color w:val="000000"/>
        <w:kern w:val="2"/>
        <w:lang w:eastAsia="pl-PL"/>
      </w:rPr>
      <w:drawing>
        <wp:anchor distT="0" distB="0" distL="0" distR="0" simplePos="0" relativeHeight="251657728" behindDoc="0" locked="0" layoutInCell="1" allowOverlap="1" wp14:anchorId="2A8F654E" wp14:editId="5A2E2332">
          <wp:simplePos x="0" y="0"/>
          <wp:positionH relativeFrom="page">
            <wp:posOffset>2999105</wp:posOffset>
          </wp:positionH>
          <wp:positionV relativeFrom="page">
            <wp:posOffset>9666605</wp:posOffset>
          </wp:positionV>
          <wp:extent cx="3816985" cy="62166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985" cy="621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08CB">
      <w:rPr>
        <w:rStyle w:val="Hipercze"/>
        <w:rFonts w:ascii="Arial Black" w:hAnsi="Arial Black" w:cs="Arial Black"/>
        <w:b/>
        <w:bCs/>
        <w:color w:val="000000"/>
        <w:kern w:val="2"/>
        <w:u w:val="none"/>
        <w:lang w:eastAsia="pl-PL"/>
      </w:rPr>
      <w:t>WYDAWNICTWO SŁOWNE</w:t>
    </w:r>
    <w:r w:rsidR="00F308CB">
      <w:rPr>
        <w:rStyle w:val="Hipercze"/>
        <w:rFonts w:ascii="Arial" w:hAnsi="Arial" w:cs="Arial"/>
        <w:b/>
        <w:bCs/>
        <w:color w:val="000000"/>
        <w:kern w:val="2"/>
        <w:sz w:val="24"/>
        <w:szCs w:val="24"/>
        <w:u w:val="none"/>
        <w:lang w:eastAsia="pl-PL"/>
      </w:rPr>
      <w:br/>
    </w:r>
    <w:r w:rsidR="00F308CB">
      <w:rPr>
        <w:rStyle w:val="Hipercze"/>
        <w:rFonts w:ascii="Arial" w:hAnsi="Arial" w:cs="Arial"/>
        <w:b/>
        <w:color w:val="333333"/>
        <w:sz w:val="18"/>
        <w:szCs w:val="16"/>
        <w:u w:val="none"/>
        <w:lang w:eastAsia="pl-PL"/>
      </w:rPr>
      <w:t>Burda Media Polska Sp. z o.o.</w:t>
    </w:r>
    <w:r w:rsidR="00F308CB">
      <w:rPr>
        <w:rStyle w:val="Hipercze"/>
        <w:rFonts w:ascii="Arial" w:hAnsi="Arial" w:cs="Arial"/>
        <w:b/>
        <w:color w:val="333333"/>
        <w:sz w:val="18"/>
        <w:szCs w:val="16"/>
        <w:u w:val="none"/>
        <w:lang w:eastAsia="pl-PL"/>
      </w:rPr>
      <w:br/>
    </w:r>
    <w:r w:rsidR="00F308CB">
      <w:rPr>
        <w:rStyle w:val="Hipercze"/>
        <w:rFonts w:ascii="Arial" w:hAnsi="Arial" w:cs="Arial"/>
        <w:color w:val="333333"/>
        <w:sz w:val="18"/>
        <w:szCs w:val="16"/>
        <w:u w:val="none"/>
        <w:lang w:eastAsia="pl-PL"/>
      </w:rPr>
      <w:t>ul. Marynarska 15, 02-674 Warszawa</w:t>
    </w:r>
    <w:r w:rsidR="00F308CB">
      <w:rPr>
        <w:rStyle w:val="Hipercze"/>
        <w:rFonts w:ascii="Arial" w:hAnsi="Arial" w:cs="Arial"/>
        <w:color w:val="333333"/>
        <w:sz w:val="18"/>
        <w:szCs w:val="16"/>
        <w:u w:val="none"/>
        <w:lang w:eastAsia="pl-PL"/>
      </w:rPr>
      <w:br/>
    </w:r>
    <w:r w:rsidR="00F308CB">
      <w:rPr>
        <w:rStyle w:val="Hipercze"/>
        <w:rFonts w:ascii="Arial" w:hAnsi="Arial" w:cs="Arial"/>
        <w:color w:val="000000"/>
        <w:sz w:val="22"/>
        <w:szCs w:val="16"/>
        <w:u w:val="none"/>
        <w:lang w:eastAsia="pl-PL"/>
      </w:rPr>
      <w:t>www.slowne.pl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052F" w14:textId="77777777" w:rsidR="00A653D9" w:rsidRDefault="00A653D9">
      <w:r>
        <w:separator/>
      </w:r>
    </w:p>
  </w:footnote>
  <w:footnote w:type="continuationSeparator" w:id="0">
    <w:p w14:paraId="6288C918" w14:textId="77777777" w:rsidR="00A653D9" w:rsidRDefault="00A6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8BAD" w14:textId="77777777" w:rsidR="00B70CC0" w:rsidRDefault="00B70CC0">
    <w:pPr>
      <w:pStyle w:val="Gwkalewa"/>
    </w:pPr>
  </w:p>
  <w:p w14:paraId="6CA14409" w14:textId="77777777" w:rsidR="00F308CB" w:rsidRDefault="00A36827">
    <w:pPr>
      <w:pStyle w:val="Gwkalewa"/>
    </w:pPr>
    <w:r>
      <w:rPr>
        <w:noProof/>
        <w:lang w:eastAsia="pl-PL"/>
      </w:rPr>
      <w:drawing>
        <wp:anchor distT="0" distB="0" distL="0" distR="0" simplePos="0" relativeHeight="251656704" behindDoc="0" locked="0" layoutInCell="1" allowOverlap="1" wp14:anchorId="361F714C" wp14:editId="6F4A4F77">
          <wp:simplePos x="0" y="0"/>
          <wp:positionH relativeFrom="page">
            <wp:posOffset>720090</wp:posOffset>
          </wp:positionH>
          <wp:positionV relativeFrom="page">
            <wp:posOffset>447675</wp:posOffset>
          </wp:positionV>
          <wp:extent cx="6119495" cy="153543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535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C0"/>
    <w:rsid w:val="00014132"/>
    <w:rsid w:val="00064E62"/>
    <w:rsid w:val="000744BB"/>
    <w:rsid w:val="00084D95"/>
    <w:rsid w:val="000B5CCF"/>
    <w:rsid w:val="000D7B87"/>
    <w:rsid w:val="00121DB9"/>
    <w:rsid w:val="001310DC"/>
    <w:rsid w:val="00131C8C"/>
    <w:rsid w:val="00137B55"/>
    <w:rsid w:val="00140D45"/>
    <w:rsid w:val="00150D7B"/>
    <w:rsid w:val="00181B89"/>
    <w:rsid w:val="00192B08"/>
    <w:rsid w:val="00206FF0"/>
    <w:rsid w:val="0021694F"/>
    <w:rsid w:val="002523F9"/>
    <w:rsid w:val="002925A2"/>
    <w:rsid w:val="002A2D16"/>
    <w:rsid w:val="002B52BA"/>
    <w:rsid w:val="002C3838"/>
    <w:rsid w:val="0031402F"/>
    <w:rsid w:val="00321819"/>
    <w:rsid w:val="00324B31"/>
    <w:rsid w:val="00341115"/>
    <w:rsid w:val="00342222"/>
    <w:rsid w:val="00345FF4"/>
    <w:rsid w:val="0036376C"/>
    <w:rsid w:val="00395587"/>
    <w:rsid w:val="003A67D8"/>
    <w:rsid w:val="003C0481"/>
    <w:rsid w:val="003C4A68"/>
    <w:rsid w:val="003F4A11"/>
    <w:rsid w:val="004707D4"/>
    <w:rsid w:val="00470942"/>
    <w:rsid w:val="00472DF0"/>
    <w:rsid w:val="004C1195"/>
    <w:rsid w:val="004F2F06"/>
    <w:rsid w:val="00512F04"/>
    <w:rsid w:val="00545DF0"/>
    <w:rsid w:val="00570271"/>
    <w:rsid w:val="00571E43"/>
    <w:rsid w:val="005A11FC"/>
    <w:rsid w:val="005A6191"/>
    <w:rsid w:val="005A77B8"/>
    <w:rsid w:val="005B4299"/>
    <w:rsid w:val="005D2539"/>
    <w:rsid w:val="005E05F3"/>
    <w:rsid w:val="005E1DA7"/>
    <w:rsid w:val="005E5968"/>
    <w:rsid w:val="005F1030"/>
    <w:rsid w:val="005F3A72"/>
    <w:rsid w:val="00605AD7"/>
    <w:rsid w:val="00606E35"/>
    <w:rsid w:val="0063013A"/>
    <w:rsid w:val="006729BA"/>
    <w:rsid w:val="006A5F33"/>
    <w:rsid w:val="00745AE2"/>
    <w:rsid w:val="00751B1A"/>
    <w:rsid w:val="007641AA"/>
    <w:rsid w:val="00797A79"/>
    <w:rsid w:val="007D0652"/>
    <w:rsid w:val="007D11DD"/>
    <w:rsid w:val="007F2087"/>
    <w:rsid w:val="00804101"/>
    <w:rsid w:val="00826461"/>
    <w:rsid w:val="00831982"/>
    <w:rsid w:val="00871BEF"/>
    <w:rsid w:val="00894CD8"/>
    <w:rsid w:val="008D6816"/>
    <w:rsid w:val="00902B1A"/>
    <w:rsid w:val="00922F77"/>
    <w:rsid w:val="00924015"/>
    <w:rsid w:val="00933E62"/>
    <w:rsid w:val="00936C57"/>
    <w:rsid w:val="00940B5C"/>
    <w:rsid w:val="00950CF6"/>
    <w:rsid w:val="009552DF"/>
    <w:rsid w:val="009D3FBE"/>
    <w:rsid w:val="009F76CD"/>
    <w:rsid w:val="00A36827"/>
    <w:rsid w:val="00A5451F"/>
    <w:rsid w:val="00A54C24"/>
    <w:rsid w:val="00A653D9"/>
    <w:rsid w:val="00A759BF"/>
    <w:rsid w:val="00A77488"/>
    <w:rsid w:val="00AA39D2"/>
    <w:rsid w:val="00AE2CF7"/>
    <w:rsid w:val="00B12A0A"/>
    <w:rsid w:val="00B646DC"/>
    <w:rsid w:val="00B70CC0"/>
    <w:rsid w:val="00B73754"/>
    <w:rsid w:val="00BA111F"/>
    <w:rsid w:val="00BF3869"/>
    <w:rsid w:val="00C0357D"/>
    <w:rsid w:val="00C17400"/>
    <w:rsid w:val="00C77DE6"/>
    <w:rsid w:val="00C976F1"/>
    <w:rsid w:val="00CB25FA"/>
    <w:rsid w:val="00CE5540"/>
    <w:rsid w:val="00D95930"/>
    <w:rsid w:val="00DE6C27"/>
    <w:rsid w:val="00DF7921"/>
    <w:rsid w:val="00DF7950"/>
    <w:rsid w:val="00E0022D"/>
    <w:rsid w:val="00E014DB"/>
    <w:rsid w:val="00E140BE"/>
    <w:rsid w:val="00E34950"/>
    <w:rsid w:val="00E6296D"/>
    <w:rsid w:val="00E677CC"/>
    <w:rsid w:val="00E776BF"/>
    <w:rsid w:val="00E84FD9"/>
    <w:rsid w:val="00E94E5F"/>
    <w:rsid w:val="00E96005"/>
    <w:rsid w:val="00E9785C"/>
    <w:rsid w:val="00EA2B6C"/>
    <w:rsid w:val="00F00968"/>
    <w:rsid w:val="00F04A56"/>
    <w:rsid w:val="00F14302"/>
    <w:rsid w:val="00F308CB"/>
    <w:rsid w:val="00F567F2"/>
    <w:rsid w:val="00FA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5FDF31"/>
  <w15:chartTrackingRefBased/>
  <w15:docId w15:val="{A5E0BA7A-3EBE-4B5A-B66A-053F1E1D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CG Times (W1)" w:hAnsi="CG Times (W1)" w:cs="CG Times (W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Wingdings" w:eastAsia="SimSun" w:hAnsi="Wingdings"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omylnaczcionkaakapitu1">
    <w:name w:val="Domyślna czcionka akapitu1"/>
  </w:style>
  <w:style w:type="character" w:customStyle="1" w:styleId="NagwekZnak">
    <w:name w:val="Nagłówek Znak"/>
    <w:rPr>
      <w:rFonts w:ascii="CG Times (W1)" w:eastAsia="SimSun" w:hAnsi="CG Times (W1)" w:cs="Times New Roman"/>
      <w:sz w:val="20"/>
      <w:szCs w:val="20"/>
    </w:rPr>
  </w:style>
  <w:style w:type="character" w:customStyle="1" w:styleId="StopkaZnak">
    <w:name w:val="Stopka Znak"/>
    <w:rPr>
      <w:rFonts w:ascii="CG Times (W1)" w:eastAsia="SimSun" w:hAnsi="CG Times (W1)" w:cs="Times New Roman"/>
      <w:sz w:val="20"/>
      <w:szCs w:val="20"/>
    </w:rPr>
  </w:style>
  <w:style w:type="character" w:styleId="Hipercze">
    <w:name w:val="Hyperlink"/>
    <w:rPr>
      <w:color w:val="0563C1"/>
      <w:u w:val="single"/>
    </w:rPr>
  </w:style>
  <w:style w:type="character" w:customStyle="1" w:styleId="TekstprzypisukocowegoZnak">
    <w:name w:val="Tekst przypisu końcowego Znak"/>
    <w:rPr>
      <w:rFonts w:ascii="CG Times (W1)" w:eastAsia="SimSun" w:hAnsi="CG Times (W1)" w:cs="CG Times (W1)"/>
    </w:rPr>
  </w:style>
  <w:style w:type="character" w:customStyle="1" w:styleId="Znakiprzypiswkocowych">
    <w:name w:val="Znaki przypisów końcowych"/>
    <w:rPr>
      <w:vertAlign w:val="superscript"/>
    </w:rPr>
  </w:style>
  <w:style w:type="character" w:customStyle="1" w:styleId="TekstdymkaZnak">
    <w:name w:val="Tekst dymka Znak"/>
    <w:rPr>
      <w:rFonts w:ascii="Segoe UI" w:eastAsia="SimSun" w:hAnsi="Segoe UI" w:cs="Segoe UI"/>
      <w:sz w:val="18"/>
      <w:szCs w:val="18"/>
    </w:rPr>
  </w:style>
  <w:style w:type="character" w:customStyle="1" w:styleId="Odwoaniedokomentarza1">
    <w:name w:val="Odwołanie do komentarza1"/>
    <w:rPr>
      <w:sz w:val="16"/>
      <w:szCs w:val="16"/>
    </w:rPr>
  </w:style>
  <w:style w:type="character" w:customStyle="1" w:styleId="s1">
    <w:name w:val="s1"/>
  </w:style>
  <w:style w:type="character" w:customStyle="1" w:styleId="TekstkomentarzaZnak">
    <w:name w:val="Tekst komentarza Znak"/>
    <w:rPr>
      <w:rFonts w:ascii="CG Times (W1)" w:eastAsia="SimSun" w:hAnsi="CG Times (W1)" w:cs="CG Times (W1)"/>
    </w:rPr>
  </w:style>
  <w:style w:type="character" w:customStyle="1" w:styleId="TematkomentarzaZnak">
    <w:name w:val="Temat komentarza Znak"/>
    <w:rPr>
      <w:rFonts w:ascii="CG Times (W1)" w:eastAsia="SimSun" w:hAnsi="CG Times (W1)" w:cs="CG Times (W1)"/>
      <w:b/>
      <w:bCs/>
    </w:rPr>
  </w:style>
  <w:style w:type="character" w:customStyle="1" w:styleId="colour">
    <w:name w:val="colour"/>
  </w:style>
  <w:style w:type="character" w:customStyle="1" w:styleId="size">
    <w:name w:val="size"/>
  </w:style>
  <w:style w:type="character" w:customStyle="1" w:styleId="apple-converted-space">
    <w:name w:val="apple-converted-space"/>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tabs>
        <w:tab w:val="center" w:pos="4819"/>
        <w:tab w:val="right" w:pos="9071"/>
      </w:tabs>
    </w:p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pPr>
    <w:rPr>
      <w:rFonts w:ascii="Times New Roman" w:hAnsi="Times New Roman" w:cs="Times New Roman"/>
      <w:sz w:val="24"/>
      <w:szCs w:val="24"/>
    </w:rPr>
  </w:style>
  <w:style w:type="paragraph" w:styleId="Tekstprzypisukocowego">
    <w:name w:val="endnote text"/>
    <w:basedOn w:val="Normalny"/>
  </w:style>
  <w:style w:type="paragraph" w:styleId="Tekstdymka">
    <w:name w:val="Balloon Text"/>
    <w:basedOn w:val="Normalny"/>
    <w:rPr>
      <w:rFonts w:ascii="Segoe UI" w:hAnsi="Segoe UI" w:cs="Segoe UI"/>
      <w:sz w:val="18"/>
      <w:szCs w:val="18"/>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p1">
    <w:name w:val="p1"/>
    <w:basedOn w:val="Normalny"/>
    <w:pPr>
      <w:spacing w:before="280" w:after="280"/>
    </w:pPr>
    <w:rPr>
      <w:rFonts w:ascii="Calibri" w:eastAsia="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Akapitzlist">
    <w:name w:val="List Paragraph"/>
    <w:basedOn w:val="Normalny"/>
    <w:qFormat/>
    <w:pPr>
      <w:spacing w:after="160" w:line="252" w:lineRule="auto"/>
      <w:ind w:left="720"/>
      <w:contextualSpacing/>
    </w:pPr>
    <w:rPr>
      <w:rFonts w:ascii="Calibri" w:eastAsia="Calibri" w:hAnsi="Calibri" w:cs="Calibri"/>
      <w:sz w:val="22"/>
      <w:szCs w:val="22"/>
    </w:rPr>
  </w:style>
  <w:style w:type="paragraph" w:customStyle="1" w:styleId="Zawartoramki">
    <w:name w:val="Zawartość ramki"/>
    <w:basedOn w:val="Normalny"/>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345FF4"/>
    <w:rPr>
      <w:color w:val="605E5C"/>
      <w:shd w:val="clear" w:color="auto" w:fill="E1DFDD"/>
    </w:rPr>
  </w:style>
  <w:style w:type="character" w:styleId="Odwoanieprzypisukocowego">
    <w:name w:val="endnote reference"/>
    <w:basedOn w:val="Domylnaczcionkaakapitu"/>
    <w:uiPriority w:val="99"/>
    <w:semiHidden/>
    <w:unhideWhenUsed/>
    <w:rsid w:val="00A36827"/>
    <w:rPr>
      <w:vertAlign w:val="superscript"/>
    </w:rPr>
  </w:style>
  <w:style w:type="character" w:styleId="Odwoaniedokomentarza">
    <w:name w:val="annotation reference"/>
    <w:basedOn w:val="Domylnaczcionkaakapitu"/>
    <w:uiPriority w:val="99"/>
    <w:semiHidden/>
    <w:unhideWhenUsed/>
    <w:rsid w:val="004C1195"/>
    <w:rPr>
      <w:sz w:val="16"/>
      <w:szCs w:val="16"/>
    </w:rPr>
  </w:style>
  <w:style w:type="paragraph" w:styleId="Tekstkomentarza">
    <w:name w:val="annotation text"/>
    <w:basedOn w:val="Normalny"/>
    <w:link w:val="TekstkomentarzaZnak1"/>
    <w:uiPriority w:val="99"/>
    <w:semiHidden/>
    <w:unhideWhenUsed/>
    <w:rsid w:val="004C1195"/>
  </w:style>
  <w:style w:type="character" w:customStyle="1" w:styleId="TekstkomentarzaZnak1">
    <w:name w:val="Tekst komentarza Znak1"/>
    <w:basedOn w:val="Domylnaczcionkaakapitu"/>
    <w:link w:val="Tekstkomentarza"/>
    <w:uiPriority w:val="99"/>
    <w:semiHidden/>
    <w:rsid w:val="004C1195"/>
    <w:rPr>
      <w:rFonts w:ascii="CG Times (W1)" w:hAnsi="CG Times (W1)" w:cs="CG Times (W1)"/>
      <w:lang w:eastAsia="zh-CN"/>
    </w:rPr>
  </w:style>
  <w:style w:type="character" w:customStyle="1" w:styleId="Nierozpoznanawzmianka2">
    <w:name w:val="Nierozpoznana wzmianka2"/>
    <w:basedOn w:val="Domylnaczcionkaakapitu"/>
    <w:uiPriority w:val="99"/>
    <w:semiHidden/>
    <w:unhideWhenUsed/>
    <w:rsid w:val="005E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kub.ziebka@38pr.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452E-06B8-4FD4-B83A-51727D90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Links>
    <vt:vector size="18" baseType="variant">
      <vt:variant>
        <vt:i4>7143451</vt:i4>
      </vt:variant>
      <vt:variant>
        <vt:i4>6</vt:i4>
      </vt:variant>
      <vt:variant>
        <vt:i4>0</vt:i4>
      </vt:variant>
      <vt:variant>
        <vt:i4>5</vt:i4>
      </vt:variant>
      <vt:variant>
        <vt:lpwstr>mailto:dorota.rozek@burdamedia.pl</vt:lpwstr>
      </vt:variant>
      <vt:variant>
        <vt:lpwstr/>
      </vt:variant>
      <vt:variant>
        <vt:i4>983159</vt:i4>
      </vt:variant>
      <vt:variant>
        <vt:i4>3</vt:i4>
      </vt:variant>
      <vt:variant>
        <vt:i4>0</vt:i4>
      </vt:variant>
      <vt:variant>
        <vt:i4>5</vt:i4>
      </vt:variant>
      <vt:variant>
        <vt:lpwstr>mailto:jakub.ziebka@38pr.pl</vt:lpwstr>
      </vt:variant>
      <vt:variant>
        <vt:lpwstr/>
      </vt:variant>
      <vt:variant>
        <vt:i4>4980858</vt:i4>
      </vt:variant>
      <vt:variant>
        <vt:i4>0</vt:i4>
      </vt:variant>
      <vt:variant>
        <vt:i4>0</vt:i4>
      </vt:variant>
      <vt:variant>
        <vt:i4>5</vt:i4>
      </vt:variant>
      <vt:variant>
        <vt:lpwstr>mailto:ksiazki@burdamedia.pl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Ostrowska</dc:creator>
  <cp:keywords/>
  <dc:description/>
  <cp:lastModifiedBy>Ziębka, Jakub</cp:lastModifiedBy>
  <cp:revision>9</cp:revision>
  <cp:lastPrinted>2019-08-05T08:29:00Z</cp:lastPrinted>
  <dcterms:created xsi:type="dcterms:W3CDTF">2021-03-24T08:52:00Z</dcterms:created>
  <dcterms:modified xsi:type="dcterms:W3CDTF">2021-03-25T13:38:00Z</dcterms:modified>
</cp:coreProperties>
</file>